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49F85B9A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(Type B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77777777" w:rsidR="00B26367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 organisation’s vision, purpose, mission, values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77777777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identified,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79BEB902" w14:textId="77777777" w:rsidR="006D1406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the requirements of sub-principle 2.2 of the Governance Code for Sport in relation to</w:t>
      </w:r>
      <w:r w:rsidR="00D7543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appropriate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internal financial and management controls are b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ing complied with.</w:t>
      </w:r>
    </w:p>
    <w:p w14:paraId="24CC83E1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4EC15D8" w14:textId="60B8D5A1" w:rsidR="006D1406" w:rsidRPr="00B13158" w:rsidRDefault="00A9221D" w:rsidP="00A922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158">
        <w:rPr>
          <w:rFonts w:cstheme="minorHAnsi"/>
        </w:rPr>
        <w:t>T</w:t>
      </w:r>
      <w:r w:rsidR="006D1406" w:rsidRPr="00B13158">
        <w:rPr>
          <w:rFonts w:cstheme="minorHAnsi"/>
        </w:rPr>
        <w:t xml:space="preserve">he key control procedures which have been put in place by the Board, to provide effective internal </w:t>
      </w:r>
      <w:r w:rsidR="00DE3619" w:rsidRPr="00B13158">
        <w:rPr>
          <w:rFonts w:cstheme="minorHAnsi"/>
        </w:rPr>
        <w:t xml:space="preserve">financial </w:t>
      </w:r>
      <w:r w:rsidR="006D1406" w:rsidRPr="00B13158">
        <w:rPr>
          <w:rFonts w:cstheme="minorHAnsi"/>
        </w:rPr>
        <w:t>control are as follows:</w:t>
      </w:r>
    </w:p>
    <w:p w14:paraId="000EE7C6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6DE4469" w14:textId="13DFB7AB" w:rsidR="006D1406" w:rsidRPr="00B13158" w:rsidRDefault="00DE3619" w:rsidP="005C366D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he Board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>monitors income and expenditure against budget and cash-flow each quarter or more often</w:t>
      </w:r>
      <w:r w:rsidR="00DD124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F353C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E2B6EA" w14:textId="77777777" w:rsidR="006D1406" w:rsidRPr="00B13158" w:rsidRDefault="00DE3619" w:rsidP="00D75432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>ppropriate financial management procedures, systems and controls are in place and have been agreed by the Board.</w:t>
      </w:r>
    </w:p>
    <w:p w14:paraId="609007DF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8AE030" w14:textId="57354A59" w:rsidR="006D1406" w:rsidRPr="00B13158" w:rsidRDefault="00DE3619" w:rsidP="00D75432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>he Board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has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agreed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>spending limits for the Executive</w:t>
      </w:r>
    </w:p>
    <w:p w14:paraId="3AC753A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32F628" w14:textId="2C4E0223" w:rsidR="00AA6562" w:rsidRPr="00B13158" w:rsidRDefault="006D1406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="00EF4B5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 conjunction with the Executive has developed a Risk Management Policy and a Risk Management plan for the year.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7F8CEE65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>are 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035ED9C9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organisation’s governing documents. </w:t>
      </w:r>
    </w:p>
    <w:p w14:paraId="525EF71B" w14:textId="51F7865A" w:rsidR="00AA6562" w:rsidRPr="00B13158" w:rsidRDefault="00DE3619" w:rsidP="00A9221D">
      <w:pPr>
        <w:pStyle w:val="Default"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they have clarified the differences between the responsibilities of the Board and the Executive. </w:t>
      </w:r>
    </w:p>
    <w:p w14:paraId="203AB8A0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9A899" w14:textId="1D7DDBC6" w:rsidR="00AF6D9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 in the last 12 months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>Behaving with Integrity</w:t>
      </w:r>
    </w:p>
    <w:p w14:paraId="0C41C9E3" w14:textId="178018E6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 for board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[ORGANISATION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37D8A82E" w14:textId="3A7CC92B" w:rsidR="00EC6664" w:rsidRPr="00DD1246" w:rsidRDefault="00EC6664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</w:t>
      </w:r>
      <w:r w:rsidR="005C366D" w:rsidRPr="00DD1246">
        <w:rPr>
          <w:rFonts w:cstheme="minorHAnsi"/>
        </w:rPr>
        <w:t xml:space="preserve">of </w:t>
      </w:r>
      <w:r w:rsidR="005C366D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="005C366D" w:rsidRPr="00FA732B">
        <w:rPr>
          <w:rFonts w:cstheme="minorHAnsi"/>
          <w:color w:val="0070C0"/>
        </w:rPr>
        <w:t>]</w:t>
      </w:r>
      <w:r w:rsidR="005C366D" w:rsidRPr="00DD1246">
        <w:rPr>
          <w:rFonts w:cstheme="minorHAnsi"/>
        </w:rPr>
        <w:t xml:space="preserve"> </w:t>
      </w:r>
      <w:r w:rsidRPr="00DD1246">
        <w:rPr>
          <w:rFonts w:cstheme="minorHAnsi"/>
        </w:rPr>
        <w:t>confirms</w:t>
      </w:r>
      <w:r w:rsidR="00E26255" w:rsidRPr="00E247E7">
        <w:rPr>
          <w:rFonts w:cstheme="minorHAnsi"/>
        </w:rPr>
        <w:t xml:space="preserve"> to Sport </w:t>
      </w:r>
      <w:r w:rsidR="00141390" w:rsidRPr="00E247E7">
        <w:rPr>
          <w:rFonts w:cstheme="minorHAnsi"/>
        </w:rPr>
        <w:t>Ireland that</w:t>
      </w:r>
      <w:r w:rsidRPr="00E247E7">
        <w:rPr>
          <w:rFonts w:cstheme="minorHAnsi"/>
        </w:rPr>
        <w:t xml:space="preserve"> the Governance Code for Sport has been adopted and is being complied with.  Any areas not being complied</w:t>
      </w:r>
      <w:r w:rsidR="00557256" w:rsidRPr="00E247E7">
        <w:rPr>
          <w:rFonts w:cstheme="minorHAnsi"/>
        </w:rPr>
        <w:t xml:space="preserve"> with are listed and explained </w:t>
      </w:r>
      <w:r w:rsidR="00DD1246">
        <w:rPr>
          <w:rFonts w:cstheme="minorHAnsi"/>
        </w:rPr>
        <w:t>within the</w:t>
      </w:r>
      <w:r w:rsidR="00497346">
        <w:rPr>
          <w:rFonts w:cstheme="minorHAnsi"/>
        </w:rPr>
        <w:t xml:space="preserve"> included</w:t>
      </w:r>
      <w:r w:rsidR="00DD1246">
        <w:rPr>
          <w:rFonts w:cstheme="minorHAnsi"/>
        </w:rPr>
        <w:t xml:space="preserve"> </w:t>
      </w:r>
      <w:r w:rsidR="00DD1246" w:rsidRPr="00FA732B">
        <w:rPr>
          <w:rFonts w:cstheme="minorHAnsi"/>
          <w:color w:val="0070C0"/>
        </w:rPr>
        <w:t>[ORGANISATION NAME]’s</w:t>
      </w:r>
      <w:r w:rsidR="00DD1246">
        <w:rPr>
          <w:rFonts w:cstheme="minorHAnsi"/>
        </w:rPr>
        <w:t xml:space="preserve"> Comply or Explain Form, last updated at a Board meeting on </w:t>
      </w:r>
      <w:r w:rsidR="00DD1246" w:rsidRPr="00FA732B">
        <w:rPr>
          <w:rFonts w:cstheme="minorHAnsi"/>
          <w:color w:val="0070C0"/>
        </w:rPr>
        <w:t>[INSERT DATE]</w:t>
      </w:r>
      <w:r w:rsidR="00557256" w:rsidRPr="00FA732B">
        <w:rPr>
          <w:rFonts w:cstheme="minorHAnsi"/>
          <w:color w:val="0070C0"/>
        </w:rPr>
        <w:t>.</w:t>
      </w:r>
    </w:p>
    <w:p w14:paraId="073035C5" w14:textId="77777777" w:rsidR="00557256" w:rsidRPr="00B13158" w:rsidRDefault="00557256" w:rsidP="005C366D">
      <w:pPr>
        <w:spacing w:after="0"/>
        <w:jc w:val="both"/>
        <w:rPr>
          <w:rFonts w:cstheme="minorHAnsi"/>
          <w:bCs/>
        </w:rPr>
      </w:pPr>
    </w:p>
    <w:p w14:paraId="36013CAE" w14:textId="77777777" w:rsidR="00E26255" w:rsidRPr="00B13158" w:rsidRDefault="00E26255" w:rsidP="005C366D">
      <w:pPr>
        <w:spacing w:after="0"/>
        <w:jc w:val="both"/>
        <w:rPr>
          <w:rFonts w:cstheme="minorHAnsi"/>
          <w:bCs/>
        </w:rPr>
      </w:pP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0E6B2F58" w14:textId="14482D78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responses given above were agreed by the Board of </w:t>
      </w:r>
      <w:r w:rsidR="00FA732B" w:rsidRPr="00FA732B">
        <w:rPr>
          <w:rFonts w:cstheme="minorHAnsi"/>
          <w:color w:val="0070C0"/>
        </w:rPr>
        <w:t>[ORGANISATION</w:t>
      </w:r>
      <w:r w:rsidR="00FA732B" w:rsidRPr="00DD1246">
        <w:rPr>
          <w:rFonts w:cstheme="minorHAnsi"/>
        </w:rPr>
        <w:t xml:space="preserve"> </w:t>
      </w:r>
      <w:r w:rsidR="00FA732B" w:rsidRPr="00FA732B">
        <w:rPr>
          <w:rFonts w:cstheme="minorHAnsi"/>
          <w:color w:val="0070C0"/>
        </w:rPr>
        <w:t>NAME]</w:t>
      </w:r>
      <w:r w:rsidRPr="00DD1246">
        <w:rPr>
          <w:rFonts w:cstheme="minorHAnsi"/>
        </w:rPr>
        <w:t xml:space="preserve"> at a Board meeting on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INSERT DATE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>.</w:t>
      </w:r>
      <w:r w:rsidR="00E67253" w:rsidRPr="00E247E7">
        <w:rPr>
          <w:rFonts w:cstheme="minorHAnsi"/>
        </w:rPr>
        <w:t xml:space="preserve">  </w:t>
      </w:r>
      <w:r w:rsidRPr="00E247E7">
        <w:rPr>
          <w:rFonts w:cstheme="minorHAnsi"/>
        </w:rPr>
        <w:t xml:space="preserve">Any areas of contention are detailed </w:t>
      </w:r>
      <w:r w:rsidR="00DD1246">
        <w:rPr>
          <w:rFonts w:cstheme="minorHAnsi"/>
        </w:rPr>
        <w:t>within Part B</w:t>
      </w:r>
      <w:r w:rsidRPr="00DD1246">
        <w:rPr>
          <w:rFonts w:cstheme="minorHAnsi"/>
        </w:rPr>
        <w:t xml:space="preserve"> (Exception Report) above</w:t>
      </w:r>
      <w:r w:rsidR="00DD1246">
        <w:rPr>
          <w:rFonts w:cstheme="minorHAnsi"/>
        </w:rPr>
        <w:t xml:space="preserve"> and/or Part C (</w:t>
      </w:r>
      <w:r w:rsidR="00497346">
        <w:rPr>
          <w:rFonts w:cstheme="minorHAnsi"/>
        </w:rPr>
        <w:t xml:space="preserve">attached </w:t>
      </w:r>
      <w:r w:rsidR="00DD1246">
        <w:rPr>
          <w:rFonts w:cstheme="minorHAnsi"/>
        </w:rPr>
        <w:t>Comply or Explain Form)</w:t>
      </w:r>
      <w:r w:rsidRPr="00DD1246">
        <w:rPr>
          <w:rFonts w:cstheme="minorHAnsi"/>
        </w:rPr>
        <w:t>.</w:t>
      </w:r>
    </w:p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4E0F8C0F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DC10" w14:textId="3FF7FF7F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>Template – Assurance Statement Type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B58B5"/>
    <w:rsid w:val="00397858"/>
    <w:rsid w:val="003A093A"/>
    <w:rsid w:val="00497346"/>
    <w:rsid w:val="004A05B8"/>
    <w:rsid w:val="004E1F76"/>
    <w:rsid w:val="00540F97"/>
    <w:rsid w:val="00557256"/>
    <w:rsid w:val="005C366D"/>
    <w:rsid w:val="006305D6"/>
    <w:rsid w:val="00641722"/>
    <w:rsid w:val="006536E0"/>
    <w:rsid w:val="006D1406"/>
    <w:rsid w:val="00765676"/>
    <w:rsid w:val="0078373C"/>
    <w:rsid w:val="007D10DF"/>
    <w:rsid w:val="00894CB6"/>
    <w:rsid w:val="008C4C37"/>
    <w:rsid w:val="008F7B6F"/>
    <w:rsid w:val="00971209"/>
    <w:rsid w:val="009B3DBB"/>
    <w:rsid w:val="00A17FF2"/>
    <w:rsid w:val="00A36E3D"/>
    <w:rsid w:val="00A9221D"/>
    <w:rsid w:val="00AA6562"/>
    <w:rsid w:val="00AF6D9F"/>
    <w:rsid w:val="00B13158"/>
    <w:rsid w:val="00C65AE7"/>
    <w:rsid w:val="00D75432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36403-A04C-43E6-B510-D3EBFF7DC7E2}">
  <ds:schemaRefs>
    <ds:schemaRef ds:uri="http://purl.org/dc/elements/1.1/"/>
    <ds:schemaRef ds:uri="http://schemas.microsoft.com/office/2006/metadata/properties"/>
    <ds:schemaRef ds:uri="e7bcee90-b6b1-4b5e-87d6-83e2ef91d118"/>
    <ds:schemaRef ds:uri="http://www.w3.org/XML/1998/namespace"/>
    <ds:schemaRef ds:uri="http://purl.org/dc/terms/"/>
    <ds:schemaRef ds:uri="a143e649-5e01-413f-9b03-46e831e71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5A9A5C-0075-433D-BE1B-9A9DDF9B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Sinead Gordon</cp:lastModifiedBy>
  <cp:revision>6</cp:revision>
  <cp:lastPrinted>2022-03-16T12:56:00Z</cp:lastPrinted>
  <dcterms:created xsi:type="dcterms:W3CDTF">2022-03-22T10:31:00Z</dcterms:created>
  <dcterms:modified xsi:type="dcterms:W3CDTF">2022-04-07T11:57:00Z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