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05D870EE">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2CD6CED4" w:rsidR="00F21CE1" w:rsidRPr="006661D6" w:rsidRDefault="008D121E"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Communications Plan</w:t>
                            </w:r>
                            <w:r w:rsidR="00D84D93">
                              <w:rPr>
                                <w:rFonts w:ascii="BrownStd" w:hAnsi="BrownStd" w:cs="Arial"/>
                                <w:b/>
                                <w:bCs/>
                                <w:color w:val="FFFFFF" w:themeColor="background1"/>
                                <w:sz w:val="40"/>
                                <w:szCs w:val="40"/>
                              </w:rPr>
                              <w:t>ning</w:t>
                            </w:r>
                          </w:p>
                          <w:p w14:paraId="0AB98DED" w14:textId="59ED1016"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including crisis communications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2CD6CED4" w:rsidR="00F21CE1" w:rsidRPr="006661D6" w:rsidRDefault="008D121E"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Communications Plan</w:t>
                      </w:r>
                      <w:r w:rsidR="00D84D93">
                        <w:rPr>
                          <w:rFonts w:ascii="BrownStd" w:hAnsi="BrownStd" w:cs="Arial"/>
                          <w:b/>
                          <w:bCs/>
                          <w:color w:val="FFFFFF" w:themeColor="background1"/>
                          <w:sz w:val="40"/>
                          <w:szCs w:val="40"/>
                        </w:rPr>
                        <w:t>ning</w:t>
                      </w:r>
                    </w:p>
                    <w:p w14:paraId="0AB98DED" w14:textId="59ED1016"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including crisis communications </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021B199E">
            <wp:extent cx="7571139" cy="10714116"/>
            <wp:effectExtent l="0" t="0" r="0" b="0"/>
            <wp:docPr id="1" name="Picture 1" title="Cover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0D0F1EFD" w14:textId="77777777" w:rsidR="008F2E0C" w:rsidRDefault="008F2E0C" w:rsidP="008F2E0C">
      <w:pPr>
        <w:pStyle w:val="SIHeading1"/>
        <w:jc w:val="both"/>
        <w:rPr>
          <w:lang w:eastAsia="en-GB"/>
        </w:rPr>
      </w:pPr>
      <w:r>
        <w:t>Disclaimer</w:t>
      </w:r>
    </w:p>
    <w:p w14:paraId="18248A82" w14:textId="77777777" w:rsidR="008F2E0C" w:rsidRDefault="008F2E0C" w:rsidP="008F2E0C">
      <w:pPr>
        <w:spacing w:line="276" w:lineRule="auto"/>
        <w:jc w:val="both"/>
        <w:rPr>
          <w:rFonts w:ascii="Calibri" w:eastAsia="Calibri" w:hAnsi="Calibri" w:cs="Calibri"/>
          <w:sz w:val="22"/>
          <w:szCs w:val="22"/>
        </w:rPr>
      </w:pPr>
      <w:r>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4CE2525A" w14:textId="77777777" w:rsidR="008F2E0C" w:rsidRDefault="008F2E0C" w:rsidP="008F2E0C">
      <w:pPr>
        <w:spacing w:line="276" w:lineRule="auto"/>
        <w:jc w:val="both"/>
        <w:rPr>
          <w:rFonts w:ascii="Calibri" w:eastAsia="Calibri" w:hAnsi="Calibri" w:cs="Calibri"/>
          <w:sz w:val="22"/>
          <w:szCs w:val="22"/>
        </w:rPr>
      </w:pPr>
    </w:p>
    <w:p w14:paraId="217E1838" w14:textId="77777777" w:rsidR="008F2E0C" w:rsidRDefault="008F2E0C" w:rsidP="008F2E0C">
      <w:pPr>
        <w:spacing w:line="276" w:lineRule="auto"/>
        <w:jc w:val="both"/>
        <w:rPr>
          <w:rFonts w:ascii="Calibri" w:eastAsia="Calibri" w:hAnsi="Calibri" w:cs="Calibri"/>
          <w:sz w:val="22"/>
          <w:szCs w:val="22"/>
        </w:rPr>
      </w:pPr>
      <w:r>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7D73E7CB" w14:textId="77777777" w:rsidR="008F2E0C" w:rsidRDefault="008F2E0C" w:rsidP="008F2E0C">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62905393" w14:textId="77777777" w:rsidR="008F2E0C" w:rsidRDefault="008F2E0C" w:rsidP="008F2E0C">
      <w:pPr>
        <w:spacing w:line="276" w:lineRule="auto"/>
        <w:jc w:val="both"/>
        <w:rPr>
          <w:rFonts w:ascii="Calibri" w:eastAsia="Calibri" w:hAnsi="Calibri" w:cs="Calibri"/>
          <w:color w:val="000000" w:themeColor="text1"/>
          <w:sz w:val="22"/>
          <w:szCs w:val="22"/>
        </w:rPr>
      </w:pPr>
    </w:p>
    <w:p w14:paraId="55E31FEB" w14:textId="77777777" w:rsidR="008F2E0C" w:rsidRDefault="008F2E0C" w:rsidP="008F2E0C">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This document is not a substitute for professional advice from an appropriately qualified source and it is recommended that sport organisations consult their governing document or obtain their own independent legal advice where necessary. Sport Ireland does not accept any responsibility or liability for any errors, inaccuracies or omissions in this document.</w:t>
      </w:r>
    </w:p>
    <w:p w14:paraId="17C35AF3" w14:textId="5C83C7CB" w:rsidR="008F2E0C" w:rsidRDefault="008F2E0C">
      <w:pPr>
        <w:rPr>
          <w:rFonts w:ascii="BrownStd" w:hAnsi="BrownStd"/>
          <w:b/>
          <w:bCs/>
          <w:color w:val="008996"/>
          <w:sz w:val="32"/>
          <w:szCs w:val="32"/>
        </w:rPr>
      </w:pPr>
      <w:r>
        <w:rPr>
          <w:rFonts w:ascii="BrownStd" w:hAnsi="BrownStd"/>
          <w:b/>
          <w:bCs/>
          <w:color w:val="008996"/>
          <w:sz w:val="32"/>
          <w:szCs w:val="32"/>
        </w:rPr>
        <w:br w:type="page"/>
      </w:r>
    </w:p>
    <w:p w14:paraId="46948E43" w14:textId="77777777" w:rsidR="008F2E0C" w:rsidRDefault="008F2E0C" w:rsidP="2A807AB2">
      <w:pPr>
        <w:spacing w:line="276" w:lineRule="auto"/>
        <w:ind w:right="-205"/>
        <w:rPr>
          <w:rFonts w:ascii="BrownStd" w:hAnsi="BrownStd"/>
          <w:b/>
          <w:bCs/>
          <w:color w:val="008996"/>
          <w:sz w:val="32"/>
          <w:szCs w:val="32"/>
        </w:rPr>
      </w:pPr>
    </w:p>
    <w:p w14:paraId="69BC4F05" w14:textId="096F8EBB" w:rsidR="005B50B7" w:rsidRDefault="00D113F6" w:rsidP="2A807AB2">
      <w:pPr>
        <w:spacing w:line="276" w:lineRule="auto"/>
        <w:ind w:right="-205"/>
        <w:rPr>
          <w:rFonts w:asciiTheme="majorHAnsi" w:hAnsiTheme="majorHAnsi"/>
        </w:rPr>
      </w:pPr>
      <w:r w:rsidRPr="217EA6CC">
        <w:rPr>
          <w:rFonts w:ascii="BrownStd" w:hAnsi="BrownStd"/>
          <w:b/>
          <w:bCs/>
          <w:color w:val="008996"/>
          <w:sz w:val="32"/>
          <w:szCs w:val="32"/>
        </w:rPr>
        <w:t>W</w:t>
      </w:r>
      <w:r w:rsidR="006662F5" w:rsidRPr="217EA6CC">
        <w:rPr>
          <w:rFonts w:ascii="BrownStd" w:hAnsi="BrownStd"/>
          <w:b/>
          <w:bCs/>
          <w:color w:val="008996"/>
          <w:sz w:val="32"/>
          <w:szCs w:val="32"/>
        </w:rPr>
        <w:t>hy an organi</w:t>
      </w:r>
      <w:r w:rsidR="7B8FE408" w:rsidRPr="217EA6CC">
        <w:rPr>
          <w:rFonts w:ascii="BrownStd" w:hAnsi="BrownStd"/>
          <w:b/>
          <w:bCs/>
          <w:color w:val="008996"/>
          <w:sz w:val="32"/>
          <w:szCs w:val="32"/>
        </w:rPr>
        <w:t>s</w:t>
      </w:r>
      <w:r w:rsidR="006662F5" w:rsidRPr="217EA6CC">
        <w:rPr>
          <w:rFonts w:ascii="BrownStd" w:hAnsi="BrownStd"/>
          <w:b/>
          <w:bCs/>
          <w:color w:val="008996"/>
          <w:sz w:val="32"/>
          <w:szCs w:val="32"/>
        </w:rPr>
        <w:t xml:space="preserve">ation needs </w:t>
      </w:r>
      <w:r w:rsidR="003871CB" w:rsidRPr="217EA6CC">
        <w:rPr>
          <w:rFonts w:ascii="BrownStd" w:hAnsi="BrownStd"/>
          <w:b/>
          <w:bCs/>
          <w:color w:val="008996"/>
          <w:sz w:val="32"/>
          <w:szCs w:val="32"/>
        </w:rPr>
        <w:t xml:space="preserve">a </w:t>
      </w:r>
      <w:r w:rsidR="008D121E" w:rsidRPr="217EA6CC">
        <w:rPr>
          <w:rFonts w:ascii="BrownStd" w:hAnsi="BrownStd"/>
          <w:b/>
          <w:bCs/>
          <w:color w:val="008996"/>
          <w:sz w:val="32"/>
          <w:szCs w:val="32"/>
        </w:rPr>
        <w:t>communications</w:t>
      </w:r>
      <w:r w:rsidR="00064546" w:rsidRPr="217EA6CC">
        <w:rPr>
          <w:rFonts w:ascii="BrownStd" w:hAnsi="BrownStd"/>
          <w:b/>
          <w:bCs/>
          <w:color w:val="008996"/>
          <w:sz w:val="32"/>
          <w:szCs w:val="32"/>
        </w:rPr>
        <w:t xml:space="preserve"> plan</w:t>
      </w:r>
      <w:r w:rsidR="00634A64" w:rsidRPr="217EA6CC">
        <w:rPr>
          <w:rFonts w:ascii="BrownStd" w:hAnsi="BrownStd"/>
          <w:b/>
          <w:bCs/>
          <w:color w:val="008996"/>
          <w:sz w:val="32"/>
          <w:szCs w:val="32"/>
        </w:rPr>
        <w:t>?</w:t>
      </w:r>
    </w:p>
    <w:p w14:paraId="36844664" w14:textId="74A623B2" w:rsidR="006662F5" w:rsidRDefault="006662F5" w:rsidP="0005048F">
      <w:pPr>
        <w:rPr>
          <w:rFonts w:ascii="Calibri" w:hAnsi="Calibri" w:cs="Calibri"/>
          <w:b/>
          <w:sz w:val="22"/>
          <w:szCs w:val="22"/>
          <w:lang w:val="en-GB" w:bidi="en-GB"/>
        </w:rPr>
      </w:pPr>
    </w:p>
    <w:p w14:paraId="202618F8" w14:textId="41C1B200" w:rsidR="008D121E" w:rsidRPr="008D121E" w:rsidRDefault="008D121E" w:rsidP="00C10606">
      <w:pPr>
        <w:jc w:val="both"/>
        <w:rPr>
          <w:rFonts w:asciiTheme="majorHAnsi" w:hAnsiTheme="majorHAnsi" w:cstheme="majorHAnsi"/>
          <w:sz w:val="22"/>
          <w:szCs w:val="22"/>
          <w:lang w:bidi="en-GB"/>
        </w:rPr>
      </w:pPr>
      <w:r w:rsidRPr="008D121E">
        <w:rPr>
          <w:rFonts w:asciiTheme="majorHAnsi" w:hAnsiTheme="majorHAnsi" w:cstheme="majorHAnsi"/>
          <w:sz w:val="22"/>
          <w:szCs w:val="22"/>
          <w:lang w:bidi="en-GB"/>
        </w:rPr>
        <w:t xml:space="preserve">The most successful and enduring </w:t>
      </w:r>
      <w:r>
        <w:rPr>
          <w:rFonts w:asciiTheme="majorHAnsi" w:hAnsiTheme="majorHAnsi" w:cstheme="majorHAnsi"/>
          <w:sz w:val="22"/>
          <w:szCs w:val="22"/>
          <w:lang w:bidi="en-GB"/>
        </w:rPr>
        <w:t>organisations and leaderships</w:t>
      </w:r>
      <w:r w:rsidRPr="008D121E">
        <w:rPr>
          <w:rFonts w:asciiTheme="majorHAnsi" w:hAnsiTheme="majorHAnsi" w:cstheme="majorHAnsi"/>
          <w:sz w:val="22"/>
          <w:szCs w:val="22"/>
          <w:lang w:bidi="en-GB"/>
        </w:rPr>
        <w:t xml:space="preserve"> cultivate a reputation founded on trust, transparency and integrity. </w:t>
      </w:r>
      <w:r>
        <w:rPr>
          <w:rFonts w:asciiTheme="majorHAnsi" w:hAnsiTheme="majorHAnsi" w:cstheme="majorHAnsi"/>
          <w:sz w:val="22"/>
          <w:szCs w:val="22"/>
          <w:lang w:bidi="en-GB"/>
        </w:rPr>
        <w:t xml:space="preserve"> </w:t>
      </w:r>
      <w:r w:rsidRPr="008D121E">
        <w:rPr>
          <w:rFonts w:asciiTheme="majorHAnsi" w:hAnsiTheme="majorHAnsi" w:cstheme="majorHAnsi"/>
          <w:sz w:val="22"/>
          <w:szCs w:val="22"/>
          <w:lang w:bidi="en-GB"/>
        </w:rPr>
        <w:t>It is essential</w:t>
      </w:r>
      <w:r>
        <w:rPr>
          <w:rFonts w:asciiTheme="majorHAnsi" w:hAnsiTheme="majorHAnsi" w:cstheme="majorHAnsi"/>
          <w:sz w:val="22"/>
          <w:szCs w:val="22"/>
          <w:lang w:bidi="en-GB"/>
        </w:rPr>
        <w:t xml:space="preserve"> </w:t>
      </w:r>
      <w:r w:rsidRPr="008D121E">
        <w:rPr>
          <w:rFonts w:asciiTheme="majorHAnsi" w:hAnsiTheme="majorHAnsi" w:cstheme="majorHAnsi"/>
          <w:sz w:val="22"/>
          <w:szCs w:val="22"/>
          <w:lang w:bidi="en-GB"/>
        </w:rPr>
        <w:t xml:space="preserve">that </w:t>
      </w:r>
      <w:r>
        <w:rPr>
          <w:rFonts w:asciiTheme="majorHAnsi" w:hAnsiTheme="majorHAnsi" w:cstheme="majorHAnsi"/>
          <w:sz w:val="22"/>
          <w:szCs w:val="22"/>
          <w:lang w:bidi="en-GB"/>
        </w:rPr>
        <w:t>the organisation</w:t>
      </w:r>
      <w:r w:rsidRPr="008D121E">
        <w:rPr>
          <w:rFonts w:asciiTheme="majorHAnsi" w:hAnsiTheme="majorHAnsi" w:cstheme="majorHAnsi"/>
          <w:sz w:val="22"/>
          <w:szCs w:val="22"/>
          <w:lang w:bidi="en-GB"/>
        </w:rPr>
        <w:t xml:space="preserve"> communicates to </w:t>
      </w:r>
      <w:r>
        <w:rPr>
          <w:rFonts w:asciiTheme="majorHAnsi" w:hAnsiTheme="majorHAnsi" w:cstheme="majorHAnsi"/>
          <w:sz w:val="22"/>
          <w:szCs w:val="22"/>
          <w:lang w:bidi="en-GB"/>
        </w:rPr>
        <w:t>its</w:t>
      </w:r>
      <w:r w:rsidRPr="008D121E">
        <w:rPr>
          <w:rFonts w:asciiTheme="majorHAnsi" w:hAnsiTheme="majorHAnsi" w:cstheme="majorHAnsi"/>
          <w:sz w:val="22"/>
          <w:szCs w:val="22"/>
          <w:lang w:bidi="en-GB"/>
        </w:rPr>
        <w:t xml:space="preserve"> stakeholders across a range of </w:t>
      </w:r>
      <w:r>
        <w:rPr>
          <w:rFonts w:asciiTheme="majorHAnsi" w:hAnsiTheme="majorHAnsi" w:cstheme="majorHAnsi"/>
          <w:sz w:val="22"/>
          <w:szCs w:val="22"/>
          <w:lang w:bidi="en-GB"/>
        </w:rPr>
        <w:t xml:space="preserve">communications </w:t>
      </w:r>
      <w:r w:rsidRPr="008D121E">
        <w:rPr>
          <w:rFonts w:asciiTheme="majorHAnsi" w:hAnsiTheme="majorHAnsi" w:cstheme="majorHAnsi"/>
          <w:sz w:val="22"/>
          <w:szCs w:val="22"/>
          <w:lang w:bidi="en-GB"/>
        </w:rPr>
        <w:t>platforms in a way that inspires confidence</w:t>
      </w:r>
      <w:r w:rsidR="00C10606">
        <w:rPr>
          <w:rFonts w:asciiTheme="majorHAnsi" w:hAnsiTheme="majorHAnsi" w:cstheme="majorHAnsi"/>
          <w:sz w:val="22"/>
          <w:szCs w:val="22"/>
          <w:lang w:bidi="en-GB"/>
        </w:rPr>
        <w:t>.  T</w:t>
      </w:r>
      <w:r>
        <w:rPr>
          <w:rFonts w:asciiTheme="majorHAnsi" w:hAnsiTheme="majorHAnsi" w:cstheme="majorHAnsi"/>
          <w:sz w:val="22"/>
          <w:szCs w:val="22"/>
          <w:lang w:bidi="en-GB"/>
        </w:rPr>
        <w:t>hat</w:t>
      </w:r>
      <w:r w:rsidR="00C10606">
        <w:rPr>
          <w:rFonts w:asciiTheme="majorHAnsi" w:hAnsiTheme="majorHAnsi" w:cstheme="majorHAnsi"/>
          <w:sz w:val="22"/>
          <w:szCs w:val="22"/>
          <w:lang w:bidi="en-GB"/>
        </w:rPr>
        <w:t xml:space="preserve"> may</w:t>
      </w:r>
      <w:r>
        <w:rPr>
          <w:rFonts w:asciiTheme="majorHAnsi" w:hAnsiTheme="majorHAnsi" w:cstheme="majorHAnsi"/>
          <w:sz w:val="22"/>
          <w:szCs w:val="22"/>
          <w:lang w:bidi="en-GB"/>
        </w:rPr>
        <w:t xml:space="preserve"> be in the form of</w:t>
      </w:r>
      <w:r w:rsidRPr="008D121E">
        <w:rPr>
          <w:rFonts w:asciiTheme="majorHAnsi" w:hAnsiTheme="majorHAnsi" w:cstheme="majorHAnsi"/>
          <w:sz w:val="22"/>
          <w:szCs w:val="22"/>
          <w:lang w:bidi="en-GB"/>
        </w:rPr>
        <w:t xml:space="preserve"> regular media briefings, public speaking</w:t>
      </w:r>
    </w:p>
    <w:p w14:paraId="7098A108" w14:textId="22933905" w:rsidR="008D121E" w:rsidRPr="008D121E" w:rsidRDefault="008D121E" w:rsidP="00C10606">
      <w:pPr>
        <w:jc w:val="both"/>
        <w:rPr>
          <w:rFonts w:asciiTheme="majorHAnsi" w:hAnsiTheme="majorHAnsi" w:cstheme="majorHAnsi"/>
          <w:sz w:val="22"/>
          <w:szCs w:val="22"/>
          <w:lang w:bidi="en-GB"/>
        </w:rPr>
      </w:pPr>
      <w:proofErr w:type="gramStart"/>
      <w:r w:rsidRPr="008D121E">
        <w:rPr>
          <w:rFonts w:asciiTheme="majorHAnsi" w:hAnsiTheme="majorHAnsi" w:cstheme="majorHAnsi"/>
          <w:sz w:val="22"/>
          <w:szCs w:val="22"/>
          <w:lang w:bidi="en-GB"/>
        </w:rPr>
        <w:t>engagements</w:t>
      </w:r>
      <w:proofErr w:type="gramEnd"/>
      <w:r w:rsidRPr="008D121E">
        <w:rPr>
          <w:rFonts w:asciiTheme="majorHAnsi" w:hAnsiTheme="majorHAnsi" w:cstheme="majorHAnsi"/>
          <w:sz w:val="22"/>
          <w:szCs w:val="22"/>
          <w:lang w:bidi="en-GB"/>
        </w:rPr>
        <w:t>, government meetings, monthly newsletters, regular meetings with fans and member clubs or staff forums</w:t>
      </w:r>
      <w:r>
        <w:rPr>
          <w:rFonts w:asciiTheme="majorHAnsi" w:hAnsiTheme="majorHAnsi" w:cstheme="majorHAnsi"/>
          <w:sz w:val="22"/>
          <w:szCs w:val="22"/>
          <w:lang w:bidi="en-GB"/>
        </w:rPr>
        <w:t xml:space="preserve"> in Type C organisations, through to having a website and a journalist contact for Type A organisations</w:t>
      </w:r>
      <w:r w:rsidRPr="008D121E">
        <w:rPr>
          <w:rFonts w:asciiTheme="majorHAnsi" w:hAnsiTheme="majorHAnsi" w:cstheme="majorHAnsi"/>
          <w:sz w:val="22"/>
          <w:szCs w:val="22"/>
          <w:lang w:bidi="en-GB"/>
        </w:rPr>
        <w:t>.</w:t>
      </w:r>
      <w:r>
        <w:rPr>
          <w:rFonts w:asciiTheme="majorHAnsi" w:hAnsiTheme="majorHAnsi" w:cstheme="majorHAnsi"/>
          <w:sz w:val="22"/>
          <w:szCs w:val="22"/>
          <w:lang w:bidi="en-GB"/>
        </w:rPr>
        <w:t xml:space="preserve">  An organisation ideally will have a designated spokesperson and a plan in place in the case of a crisis.  All organisations, whether Type A, B or C should communicate with its stakeholders. </w:t>
      </w:r>
    </w:p>
    <w:p w14:paraId="24C4CFEA" w14:textId="77777777" w:rsidR="008D121E" w:rsidRPr="002058EB" w:rsidRDefault="008D121E" w:rsidP="008D121E">
      <w:pPr>
        <w:jc w:val="both"/>
        <w:rPr>
          <w:rFonts w:asciiTheme="majorHAnsi" w:hAnsiTheme="majorHAnsi" w:cstheme="majorHAnsi"/>
          <w:bCs/>
          <w:sz w:val="22"/>
          <w:szCs w:val="22"/>
          <w:lang w:bidi="en-GB"/>
        </w:rPr>
      </w:pPr>
    </w:p>
    <w:p w14:paraId="2D6917A1" w14:textId="2CF5985E" w:rsidR="008D121E" w:rsidRDefault="008D121E" w:rsidP="008D121E">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 xml:space="preserve">Having a </w:t>
      </w:r>
      <w:r w:rsidR="005855F5">
        <w:rPr>
          <w:rFonts w:asciiTheme="majorHAnsi" w:hAnsiTheme="majorHAnsi" w:cstheme="majorHAnsi"/>
          <w:bCs/>
          <w:sz w:val="22"/>
          <w:szCs w:val="22"/>
          <w:lang w:bidi="en-GB"/>
        </w:rPr>
        <w:t>communications</w:t>
      </w:r>
      <w:r>
        <w:rPr>
          <w:rFonts w:asciiTheme="majorHAnsi" w:hAnsiTheme="majorHAnsi" w:cstheme="majorHAnsi"/>
          <w:bCs/>
          <w:sz w:val="22"/>
          <w:szCs w:val="22"/>
          <w:lang w:bidi="en-GB"/>
        </w:rPr>
        <w:t xml:space="preserve"> plan speaks especially </w:t>
      </w:r>
      <w:r w:rsidR="005855F5">
        <w:rPr>
          <w:rFonts w:asciiTheme="majorHAnsi" w:hAnsiTheme="majorHAnsi" w:cstheme="majorHAnsi"/>
          <w:bCs/>
          <w:sz w:val="22"/>
          <w:szCs w:val="22"/>
          <w:lang w:bidi="en-GB"/>
        </w:rPr>
        <w:t xml:space="preserve">to </w:t>
      </w:r>
      <w:r>
        <w:rPr>
          <w:rFonts w:asciiTheme="majorHAnsi" w:hAnsiTheme="majorHAnsi" w:cstheme="majorHAnsi"/>
          <w:bCs/>
          <w:sz w:val="22"/>
          <w:szCs w:val="22"/>
          <w:lang w:bidi="en-GB"/>
        </w:rPr>
        <w:t xml:space="preserve">principle </w:t>
      </w:r>
      <w:r w:rsidR="005855F5">
        <w:rPr>
          <w:rFonts w:asciiTheme="majorHAnsi" w:hAnsiTheme="majorHAnsi" w:cstheme="majorHAnsi"/>
          <w:bCs/>
          <w:sz w:val="22"/>
          <w:szCs w:val="22"/>
          <w:lang w:bidi="en-GB"/>
        </w:rPr>
        <w:t>3 of the Code</w:t>
      </w:r>
      <w:r>
        <w:rPr>
          <w:rFonts w:asciiTheme="majorHAnsi" w:hAnsiTheme="majorHAnsi" w:cstheme="majorHAnsi"/>
          <w:bCs/>
          <w:sz w:val="22"/>
          <w:szCs w:val="22"/>
          <w:lang w:bidi="en-GB"/>
        </w:rPr>
        <w:t>, ‘</w:t>
      </w:r>
      <w:r w:rsidR="005855F5">
        <w:rPr>
          <w:rFonts w:asciiTheme="majorHAnsi" w:hAnsiTheme="majorHAnsi" w:cstheme="majorHAnsi"/>
          <w:bCs/>
          <w:sz w:val="22"/>
          <w:szCs w:val="22"/>
          <w:lang w:bidi="en-GB"/>
        </w:rPr>
        <w:t>Being Transparent and Accountable</w:t>
      </w:r>
      <w:r>
        <w:rPr>
          <w:rFonts w:asciiTheme="majorHAnsi" w:hAnsiTheme="majorHAnsi" w:cstheme="majorHAnsi"/>
          <w:bCs/>
          <w:sz w:val="22"/>
          <w:szCs w:val="22"/>
          <w:lang w:bidi="en-GB"/>
        </w:rPr>
        <w:t>.  Sub-principles 1 and 2 state that the organisation should:</w:t>
      </w:r>
    </w:p>
    <w:p w14:paraId="765FFB40" w14:textId="3D248EBD" w:rsidR="005855F5" w:rsidRPr="005855F5" w:rsidRDefault="005855F5" w:rsidP="005855F5">
      <w:pPr>
        <w:numPr>
          <w:ilvl w:val="0"/>
          <w:numId w:val="23"/>
        </w:numPr>
        <w:jc w:val="both"/>
        <w:rPr>
          <w:rFonts w:asciiTheme="majorHAnsi" w:hAnsiTheme="majorHAnsi" w:cstheme="majorHAnsi"/>
          <w:bCs/>
          <w:sz w:val="22"/>
          <w:szCs w:val="22"/>
          <w:lang w:bidi="en-GB"/>
        </w:rPr>
      </w:pPr>
      <w:r w:rsidRPr="005855F5">
        <w:rPr>
          <w:rFonts w:asciiTheme="majorHAnsi" w:hAnsiTheme="majorHAnsi" w:cstheme="majorHAnsi"/>
          <w:bCs/>
          <w:sz w:val="22"/>
          <w:szCs w:val="22"/>
          <w:lang w:val="en-GB" w:bidi="en-GB"/>
        </w:rPr>
        <w:t>Identify</w:t>
      </w:r>
      <w:r>
        <w:rPr>
          <w:rFonts w:asciiTheme="majorHAnsi" w:hAnsiTheme="majorHAnsi" w:cstheme="majorHAnsi"/>
          <w:bCs/>
          <w:sz w:val="22"/>
          <w:szCs w:val="22"/>
          <w:lang w:val="en-GB" w:bidi="en-GB"/>
        </w:rPr>
        <w:t xml:space="preserve"> </w:t>
      </w:r>
      <w:r w:rsidRPr="005855F5">
        <w:rPr>
          <w:rFonts w:asciiTheme="majorHAnsi" w:hAnsiTheme="majorHAnsi" w:cstheme="majorHAnsi"/>
          <w:bCs/>
          <w:sz w:val="22"/>
          <w:szCs w:val="22"/>
          <w:lang w:val="en-GB" w:bidi="en-GB"/>
        </w:rPr>
        <w:t>those who have a legitimate interest in the work of our organisation (stakeholders) and making sure there is regular and effective communication with them about our organisation.</w:t>
      </w:r>
      <w:r w:rsidRPr="005855F5">
        <w:rPr>
          <w:rFonts w:asciiTheme="majorHAnsi" w:hAnsiTheme="majorHAnsi" w:cstheme="majorHAnsi"/>
          <w:bCs/>
          <w:sz w:val="22"/>
          <w:szCs w:val="22"/>
          <w:lang w:bidi="en-GB"/>
        </w:rPr>
        <w:t> </w:t>
      </w:r>
    </w:p>
    <w:p w14:paraId="5B36BD03" w14:textId="77777777" w:rsidR="005855F5" w:rsidRPr="005855F5" w:rsidRDefault="005855F5" w:rsidP="005855F5">
      <w:pPr>
        <w:numPr>
          <w:ilvl w:val="0"/>
          <w:numId w:val="23"/>
        </w:numPr>
        <w:jc w:val="both"/>
        <w:rPr>
          <w:rFonts w:asciiTheme="majorHAnsi" w:hAnsiTheme="majorHAnsi" w:cstheme="majorHAnsi"/>
          <w:bCs/>
          <w:sz w:val="22"/>
          <w:szCs w:val="22"/>
          <w:lang w:bidi="en-GB"/>
        </w:rPr>
      </w:pPr>
      <w:r w:rsidRPr="005855F5">
        <w:rPr>
          <w:rFonts w:asciiTheme="majorHAnsi" w:hAnsiTheme="majorHAnsi" w:cstheme="majorHAnsi"/>
          <w:bCs/>
          <w:sz w:val="22"/>
          <w:szCs w:val="22"/>
          <w:lang w:val="en-GB" w:bidi="en-GB"/>
        </w:rPr>
        <w:t>Responding to stakeholders' questions or views about the work of our organisation and how we run it.</w:t>
      </w:r>
      <w:r w:rsidRPr="005855F5">
        <w:rPr>
          <w:rFonts w:asciiTheme="majorHAnsi" w:hAnsiTheme="majorHAnsi" w:cstheme="majorHAnsi"/>
          <w:bCs/>
          <w:sz w:val="22"/>
          <w:szCs w:val="22"/>
          <w:lang w:bidi="en-GB"/>
        </w:rPr>
        <w:t> </w:t>
      </w:r>
    </w:p>
    <w:p w14:paraId="4B405258" w14:textId="2824443C" w:rsidR="005855F5" w:rsidRPr="005855F5" w:rsidRDefault="005855F5"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val="en-GB" w:bidi="en-GB"/>
        </w:rPr>
        <w:t>Furthermore, principle 5, ‘Behaving with Integrity’ has a sub-principle of ‘</w:t>
      </w:r>
      <w:r w:rsidRPr="005855F5">
        <w:rPr>
          <w:rFonts w:asciiTheme="majorHAnsi" w:hAnsiTheme="majorHAnsi" w:cstheme="majorHAnsi"/>
          <w:bCs/>
          <w:sz w:val="22"/>
          <w:szCs w:val="22"/>
          <w:lang w:val="en-GB" w:bidi="en-GB"/>
        </w:rPr>
        <w:t>Protecting and promoting our organisation's reputation</w:t>
      </w:r>
      <w:r>
        <w:rPr>
          <w:rFonts w:asciiTheme="majorHAnsi" w:hAnsiTheme="majorHAnsi" w:cstheme="majorHAnsi"/>
          <w:bCs/>
          <w:sz w:val="22"/>
          <w:szCs w:val="22"/>
          <w:lang w:val="en-GB" w:bidi="en-GB"/>
        </w:rPr>
        <w:t>’ which is also supported through planned communications with stakeholders</w:t>
      </w:r>
      <w:r w:rsidR="00C10606">
        <w:rPr>
          <w:rFonts w:asciiTheme="majorHAnsi" w:hAnsiTheme="majorHAnsi" w:cstheme="majorHAnsi"/>
          <w:bCs/>
          <w:sz w:val="22"/>
          <w:szCs w:val="22"/>
          <w:lang w:val="en-GB" w:bidi="en-GB"/>
        </w:rPr>
        <w:t xml:space="preserve"> and having a crisis communications plan in place</w:t>
      </w:r>
      <w:r>
        <w:rPr>
          <w:rFonts w:asciiTheme="majorHAnsi" w:hAnsiTheme="majorHAnsi" w:cstheme="majorHAnsi"/>
          <w:bCs/>
          <w:sz w:val="22"/>
          <w:szCs w:val="22"/>
          <w:lang w:val="en-GB" w:bidi="en-GB"/>
        </w:rPr>
        <w:t xml:space="preserve">. </w:t>
      </w:r>
    </w:p>
    <w:p w14:paraId="6BC9D92C" w14:textId="77777777" w:rsidR="005855F5" w:rsidRDefault="005855F5" w:rsidP="008D121E">
      <w:pPr>
        <w:jc w:val="both"/>
        <w:rPr>
          <w:rFonts w:asciiTheme="majorHAnsi" w:hAnsiTheme="majorHAnsi" w:cstheme="majorHAnsi"/>
          <w:bCs/>
          <w:sz w:val="22"/>
          <w:szCs w:val="22"/>
          <w:lang w:bidi="en-GB"/>
        </w:rPr>
      </w:pPr>
    </w:p>
    <w:p w14:paraId="2D284349" w14:textId="371702E0" w:rsidR="005855F5" w:rsidRPr="005855F5" w:rsidRDefault="005855F5" w:rsidP="005855F5">
      <w:pPr>
        <w:jc w:val="both"/>
        <w:rPr>
          <w:rFonts w:asciiTheme="majorHAnsi" w:hAnsiTheme="majorHAnsi" w:cstheme="majorHAnsi"/>
          <w:sz w:val="22"/>
          <w:szCs w:val="22"/>
          <w:lang w:val="en-GB" w:bidi="en-GB"/>
        </w:rPr>
      </w:pPr>
      <w:r>
        <w:rPr>
          <w:rFonts w:asciiTheme="majorHAnsi" w:hAnsiTheme="majorHAnsi" w:cstheme="majorHAnsi"/>
          <w:sz w:val="22"/>
          <w:szCs w:val="22"/>
          <w:lang w:val="en-GB" w:bidi="en-GB"/>
        </w:rPr>
        <w:t>For Type C organisations, s</w:t>
      </w:r>
      <w:r w:rsidRPr="005855F5">
        <w:rPr>
          <w:rFonts w:asciiTheme="majorHAnsi" w:hAnsiTheme="majorHAnsi" w:cstheme="majorHAnsi"/>
          <w:sz w:val="22"/>
          <w:szCs w:val="22"/>
          <w:lang w:val="en-GB" w:bidi="en-GB"/>
        </w:rPr>
        <w:t>port often comes with a public profile and expectation amongst members and fans to deliver success.  The figurehead of the organisation can attract public and media attention and scrutiny in equal measure.</w:t>
      </w:r>
      <w:r>
        <w:rPr>
          <w:rFonts w:asciiTheme="majorHAnsi" w:hAnsiTheme="majorHAnsi" w:cstheme="majorHAnsi"/>
          <w:sz w:val="22"/>
          <w:szCs w:val="22"/>
          <w:lang w:val="en-GB" w:bidi="en-GB"/>
        </w:rPr>
        <w:t xml:space="preserve">  For Type A and B organisations there may be less public attention, but still an expectation amongst stakeholders to communicate effectively. </w:t>
      </w:r>
    </w:p>
    <w:p w14:paraId="4F161E3D" w14:textId="77777777" w:rsidR="005855F5" w:rsidRDefault="005855F5" w:rsidP="008D121E">
      <w:pPr>
        <w:jc w:val="both"/>
        <w:rPr>
          <w:rFonts w:asciiTheme="majorHAnsi" w:hAnsiTheme="majorHAnsi" w:cstheme="majorHAnsi"/>
          <w:bCs/>
          <w:sz w:val="22"/>
          <w:szCs w:val="22"/>
          <w:lang w:bidi="en-GB"/>
        </w:rPr>
      </w:pPr>
    </w:p>
    <w:p w14:paraId="0959F59F" w14:textId="75F26BFB" w:rsidR="008D121E" w:rsidRPr="00B530F4" w:rsidRDefault="008D121E" w:rsidP="008D121E">
      <w:pPr>
        <w:rPr>
          <w:rFonts w:asciiTheme="majorHAnsi" w:hAnsiTheme="majorHAnsi" w:cstheme="majorHAnsi"/>
          <w:sz w:val="22"/>
          <w:szCs w:val="22"/>
        </w:rPr>
      </w:pPr>
      <w:r w:rsidRPr="00BC14BF">
        <w:rPr>
          <w:rFonts w:asciiTheme="majorHAnsi" w:hAnsiTheme="majorHAnsi" w:cstheme="majorHAnsi"/>
          <w:sz w:val="22"/>
          <w:szCs w:val="22"/>
        </w:rPr>
        <w:t xml:space="preserve">There </w:t>
      </w:r>
      <w:r w:rsidRPr="00B530F4">
        <w:rPr>
          <w:rFonts w:asciiTheme="majorHAnsi" w:hAnsiTheme="majorHAnsi" w:cstheme="majorHAnsi"/>
          <w:sz w:val="22"/>
          <w:szCs w:val="22"/>
        </w:rPr>
        <w:t xml:space="preserve">are a number of reasons why a </w:t>
      </w:r>
      <w:r w:rsidR="00C55DDC" w:rsidRPr="00B530F4">
        <w:rPr>
          <w:rFonts w:asciiTheme="majorHAnsi" w:hAnsiTheme="majorHAnsi" w:cstheme="majorHAnsi"/>
          <w:sz w:val="22"/>
          <w:szCs w:val="22"/>
        </w:rPr>
        <w:t xml:space="preserve">communications </w:t>
      </w:r>
      <w:r w:rsidRPr="00B530F4">
        <w:rPr>
          <w:rFonts w:asciiTheme="majorHAnsi" w:hAnsiTheme="majorHAnsi" w:cstheme="majorHAnsi"/>
          <w:sz w:val="22"/>
          <w:szCs w:val="22"/>
        </w:rPr>
        <w:t xml:space="preserve">plan is important: </w:t>
      </w:r>
    </w:p>
    <w:p w14:paraId="0FCC52C5" w14:textId="44C98123" w:rsidR="008D121E" w:rsidRDefault="008D121E" w:rsidP="00B121C6">
      <w:pPr>
        <w:pStyle w:val="ListParagraph"/>
        <w:numPr>
          <w:ilvl w:val="0"/>
          <w:numId w:val="20"/>
        </w:numPr>
        <w:spacing w:after="160" w:line="259" w:lineRule="auto"/>
        <w:rPr>
          <w:rFonts w:asciiTheme="majorHAnsi" w:hAnsiTheme="majorHAnsi" w:cstheme="majorHAnsi"/>
          <w:sz w:val="22"/>
          <w:szCs w:val="22"/>
        </w:rPr>
      </w:pPr>
      <w:r w:rsidRPr="00B530F4">
        <w:rPr>
          <w:rFonts w:asciiTheme="majorHAnsi" w:hAnsiTheme="majorHAnsi" w:cstheme="majorHAnsi"/>
          <w:sz w:val="22"/>
          <w:szCs w:val="22"/>
        </w:rPr>
        <w:t xml:space="preserve">It </w:t>
      </w:r>
      <w:r w:rsidR="00B121C6" w:rsidRPr="00B530F4">
        <w:rPr>
          <w:rFonts w:asciiTheme="majorHAnsi" w:hAnsiTheme="majorHAnsi" w:cstheme="majorHAnsi"/>
          <w:sz w:val="22"/>
          <w:szCs w:val="22"/>
        </w:rPr>
        <w:t>gives clarity of purpose and explains your strategy - where you are going and how you intend to get there</w:t>
      </w:r>
    </w:p>
    <w:p w14:paraId="016BE3A6" w14:textId="0BEF5E19" w:rsidR="0064030F" w:rsidRPr="0064030F" w:rsidRDefault="0064030F" w:rsidP="0064030F">
      <w:pPr>
        <w:pStyle w:val="ListParagraph"/>
        <w:numPr>
          <w:ilvl w:val="0"/>
          <w:numId w:val="20"/>
        </w:numPr>
        <w:jc w:val="both"/>
        <w:rPr>
          <w:rFonts w:asciiTheme="majorHAnsi" w:hAnsiTheme="majorHAnsi" w:cstheme="majorHAnsi"/>
          <w:sz w:val="22"/>
          <w:szCs w:val="22"/>
          <w:lang w:bidi="en-GB"/>
        </w:rPr>
      </w:pPr>
      <w:r>
        <w:rPr>
          <w:rFonts w:asciiTheme="majorHAnsi" w:hAnsiTheme="majorHAnsi" w:cstheme="majorHAnsi"/>
          <w:sz w:val="22"/>
          <w:szCs w:val="22"/>
          <w:lang w:bidi="en-GB"/>
        </w:rPr>
        <w:t>The plan should</w:t>
      </w:r>
      <w:r w:rsidRPr="0064030F">
        <w:rPr>
          <w:rFonts w:asciiTheme="majorHAnsi" w:hAnsiTheme="majorHAnsi" w:cstheme="majorHAnsi"/>
          <w:sz w:val="22"/>
          <w:szCs w:val="22"/>
          <w:lang w:bidi="en-GB"/>
        </w:rPr>
        <w:t xml:space="preserve"> ensure th</w:t>
      </w:r>
      <w:r>
        <w:rPr>
          <w:rFonts w:asciiTheme="majorHAnsi" w:hAnsiTheme="majorHAnsi" w:cstheme="majorHAnsi"/>
          <w:sz w:val="22"/>
          <w:szCs w:val="22"/>
          <w:lang w:bidi="en-GB"/>
        </w:rPr>
        <w:t>at the</w:t>
      </w:r>
      <w:r w:rsidRPr="0064030F">
        <w:rPr>
          <w:rFonts w:asciiTheme="majorHAnsi" w:hAnsiTheme="majorHAnsi" w:cstheme="majorHAnsi"/>
          <w:sz w:val="22"/>
          <w:szCs w:val="22"/>
          <w:lang w:bidi="en-GB"/>
        </w:rPr>
        <w:t xml:space="preserve"> o</w:t>
      </w:r>
      <w:r>
        <w:rPr>
          <w:rFonts w:asciiTheme="majorHAnsi" w:hAnsiTheme="majorHAnsi" w:cstheme="majorHAnsi"/>
          <w:sz w:val="22"/>
          <w:szCs w:val="22"/>
          <w:lang w:bidi="en-GB"/>
        </w:rPr>
        <w:t xml:space="preserve">rganisation’s </w:t>
      </w:r>
      <w:r w:rsidRPr="0064030F">
        <w:rPr>
          <w:rFonts w:asciiTheme="majorHAnsi" w:hAnsiTheme="majorHAnsi" w:cstheme="majorHAnsi"/>
          <w:sz w:val="22"/>
          <w:szCs w:val="22"/>
          <w:lang w:bidi="en-GB"/>
        </w:rPr>
        <w:t>strategic objectives are linked to key events or communications from the organisation</w:t>
      </w:r>
    </w:p>
    <w:p w14:paraId="5FFA27AE" w14:textId="129037C8" w:rsidR="00B121C6" w:rsidRPr="00B530F4" w:rsidRDefault="00B121C6" w:rsidP="2A807AB2">
      <w:pPr>
        <w:pStyle w:val="ListParagraph"/>
        <w:numPr>
          <w:ilvl w:val="0"/>
          <w:numId w:val="20"/>
        </w:numPr>
        <w:spacing w:after="160" w:line="259" w:lineRule="auto"/>
        <w:rPr>
          <w:rFonts w:asciiTheme="majorHAnsi" w:hAnsiTheme="majorHAnsi" w:cstheme="majorBidi"/>
          <w:sz w:val="22"/>
          <w:szCs w:val="22"/>
        </w:rPr>
      </w:pPr>
      <w:r w:rsidRPr="217EA6CC">
        <w:rPr>
          <w:rFonts w:asciiTheme="majorHAnsi" w:hAnsiTheme="majorHAnsi" w:cstheme="majorBidi"/>
          <w:sz w:val="22"/>
          <w:szCs w:val="22"/>
        </w:rPr>
        <w:t xml:space="preserve">It helps define </w:t>
      </w:r>
      <w:r w:rsidR="00C10606" w:rsidRPr="217EA6CC">
        <w:rPr>
          <w:rFonts w:asciiTheme="majorHAnsi" w:hAnsiTheme="majorHAnsi" w:cstheme="majorBidi"/>
          <w:sz w:val="22"/>
          <w:szCs w:val="22"/>
        </w:rPr>
        <w:t>the</w:t>
      </w:r>
      <w:r w:rsidRPr="217EA6CC">
        <w:rPr>
          <w:rFonts w:asciiTheme="majorHAnsi" w:hAnsiTheme="majorHAnsi" w:cstheme="majorBidi"/>
          <w:sz w:val="22"/>
          <w:szCs w:val="22"/>
        </w:rPr>
        <w:t xml:space="preserve"> stakeholders – who </w:t>
      </w:r>
      <w:r w:rsidR="00C10606" w:rsidRPr="217EA6CC">
        <w:rPr>
          <w:rFonts w:asciiTheme="majorHAnsi" w:hAnsiTheme="majorHAnsi" w:cstheme="majorBidi"/>
          <w:sz w:val="22"/>
          <w:szCs w:val="22"/>
        </w:rPr>
        <w:t>the organi</w:t>
      </w:r>
      <w:r w:rsidR="5D1B8A7A" w:rsidRPr="217EA6CC">
        <w:rPr>
          <w:rFonts w:asciiTheme="majorHAnsi" w:hAnsiTheme="majorHAnsi" w:cstheme="majorBidi"/>
          <w:sz w:val="22"/>
          <w:szCs w:val="22"/>
        </w:rPr>
        <w:t>s</w:t>
      </w:r>
      <w:r w:rsidR="00C10606" w:rsidRPr="217EA6CC">
        <w:rPr>
          <w:rFonts w:asciiTheme="majorHAnsi" w:hAnsiTheme="majorHAnsi" w:cstheme="majorBidi"/>
          <w:sz w:val="22"/>
          <w:szCs w:val="22"/>
        </w:rPr>
        <w:t>ation is</w:t>
      </w:r>
      <w:r w:rsidRPr="217EA6CC">
        <w:rPr>
          <w:rFonts w:asciiTheme="majorHAnsi" w:hAnsiTheme="majorHAnsi" w:cstheme="majorBidi"/>
          <w:sz w:val="22"/>
          <w:szCs w:val="22"/>
        </w:rPr>
        <w:t xml:space="preserve"> trying to talk to and why</w:t>
      </w:r>
      <w:r w:rsidR="0064030F" w:rsidRPr="217EA6CC">
        <w:rPr>
          <w:rFonts w:asciiTheme="majorHAnsi" w:hAnsiTheme="majorHAnsi" w:cstheme="majorBidi"/>
          <w:sz w:val="22"/>
          <w:szCs w:val="22"/>
        </w:rPr>
        <w:t xml:space="preserve"> – and it should </w:t>
      </w:r>
      <w:r w:rsidR="0064030F" w:rsidRPr="217EA6CC">
        <w:rPr>
          <w:rFonts w:asciiTheme="majorHAnsi" w:hAnsiTheme="majorHAnsi" w:cstheme="majorBidi"/>
          <w:sz w:val="22"/>
          <w:szCs w:val="22"/>
          <w:lang w:bidi="en-GB"/>
        </w:rPr>
        <w:t>cater to all stakeholders</w:t>
      </w:r>
    </w:p>
    <w:p w14:paraId="36C95552" w14:textId="71762A54" w:rsidR="00B530F4" w:rsidRPr="00B530F4" w:rsidRDefault="00B121C6" w:rsidP="00B530F4">
      <w:pPr>
        <w:pStyle w:val="ListParagraph"/>
        <w:numPr>
          <w:ilvl w:val="0"/>
          <w:numId w:val="20"/>
        </w:numPr>
        <w:spacing w:after="160" w:line="259" w:lineRule="auto"/>
        <w:rPr>
          <w:rFonts w:asciiTheme="majorHAnsi" w:hAnsiTheme="majorHAnsi" w:cstheme="majorHAnsi"/>
          <w:sz w:val="22"/>
          <w:szCs w:val="22"/>
          <w:lang w:val="en-IE"/>
        </w:rPr>
      </w:pPr>
      <w:r w:rsidRPr="00B530F4">
        <w:rPr>
          <w:rFonts w:asciiTheme="majorHAnsi" w:hAnsiTheme="majorHAnsi" w:cstheme="majorHAnsi"/>
          <w:sz w:val="22"/>
          <w:szCs w:val="22"/>
        </w:rPr>
        <w:t>It helps align</w:t>
      </w:r>
      <w:r w:rsidR="00B530F4" w:rsidRPr="00B530F4">
        <w:rPr>
          <w:rFonts w:asciiTheme="majorHAnsi" w:hAnsiTheme="majorHAnsi" w:cstheme="majorHAnsi"/>
          <w:sz w:val="22"/>
          <w:szCs w:val="22"/>
        </w:rPr>
        <w:t xml:space="preserve"> staff, volunteers and stakeholders - </w:t>
      </w:r>
      <w:r w:rsidR="00B530F4" w:rsidRPr="00B530F4">
        <w:rPr>
          <w:rFonts w:asciiTheme="majorHAnsi" w:hAnsiTheme="majorHAnsi" w:cstheme="majorHAnsi"/>
          <w:sz w:val="22"/>
          <w:szCs w:val="22"/>
          <w:lang w:val="en-IE"/>
        </w:rPr>
        <w:t>effective communications planning includes structured, facilitated conversations with key stakeholders</w:t>
      </w:r>
    </w:p>
    <w:p w14:paraId="6ACFB3DB" w14:textId="2D4CC5C0" w:rsidR="00B121C6" w:rsidRPr="00B530F4" w:rsidRDefault="00B530F4" w:rsidP="2A807AB2">
      <w:pPr>
        <w:pStyle w:val="ListParagraph"/>
        <w:numPr>
          <w:ilvl w:val="0"/>
          <w:numId w:val="20"/>
        </w:numPr>
        <w:spacing w:after="160" w:line="259" w:lineRule="auto"/>
        <w:rPr>
          <w:rFonts w:asciiTheme="majorHAnsi" w:hAnsiTheme="majorHAnsi" w:cstheme="majorBidi"/>
          <w:sz w:val="22"/>
          <w:szCs w:val="22"/>
        </w:rPr>
      </w:pPr>
      <w:r w:rsidRPr="2F9F4828">
        <w:rPr>
          <w:rFonts w:asciiTheme="majorHAnsi" w:hAnsiTheme="majorHAnsi" w:cstheme="majorBidi"/>
          <w:sz w:val="22"/>
          <w:szCs w:val="22"/>
        </w:rPr>
        <w:t xml:space="preserve">A good communications plan will help </w:t>
      </w:r>
      <w:r w:rsidR="00C10606" w:rsidRPr="2F9F4828">
        <w:rPr>
          <w:rFonts w:asciiTheme="majorHAnsi" w:hAnsiTheme="majorHAnsi" w:cstheme="majorBidi"/>
          <w:sz w:val="22"/>
          <w:szCs w:val="22"/>
        </w:rPr>
        <w:t>the organi</w:t>
      </w:r>
      <w:r w:rsidR="5B61B112" w:rsidRPr="2F9F4828">
        <w:rPr>
          <w:rFonts w:asciiTheme="majorHAnsi" w:hAnsiTheme="majorHAnsi" w:cstheme="majorBidi"/>
          <w:sz w:val="22"/>
          <w:szCs w:val="22"/>
        </w:rPr>
        <w:t>s</w:t>
      </w:r>
      <w:r w:rsidR="00C10606" w:rsidRPr="2F9F4828">
        <w:rPr>
          <w:rFonts w:asciiTheme="majorHAnsi" w:hAnsiTheme="majorHAnsi" w:cstheme="majorBidi"/>
          <w:sz w:val="22"/>
          <w:szCs w:val="22"/>
        </w:rPr>
        <w:t>ation</w:t>
      </w:r>
      <w:r w:rsidRPr="2F9F4828">
        <w:rPr>
          <w:rFonts w:asciiTheme="majorHAnsi" w:hAnsiTheme="majorHAnsi" w:cstheme="majorBidi"/>
          <w:sz w:val="22"/>
          <w:szCs w:val="22"/>
        </w:rPr>
        <w:t xml:space="preserve"> </w:t>
      </w:r>
      <w:proofErr w:type="spellStart"/>
      <w:r w:rsidR="6123195C" w:rsidRPr="2F9F4828">
        <w:rPr>
          <w:rFonts w:asciiTheme="majorHAnsi" w:hAnsiTheme="majorHAnsi" w:cstheme="majorBidi"/>
          <w:sz w:val="22"/>
          <w:szCs w:val="22"/>
        </w:rPr>
        <w:t>prioritise</w:t>
      </w:r>
      <w:proofErr w:type="spellEnd"/>
      <w:r w:rsidR="6123195C" w:rsidRPr="2F9F4828">
        <w:rPr>
          <w:rFonts w:asciiTheme="majorHAnsi" w:hAnsiTheme="majorHAnsi" w:cstheme="majorBidi"/>
          <w:sz w:val="22"/>
          <w:szCs w:val="22"/>
        </w:rPr>
        <w:t xml:space="preserve"> the </w:t>
      </w:r>
      <w:r w:rsidRPr="2F9F4828">
        <w:rPr>
          <w:rFonts w:asciiTheme="majorHAnsi" w:hAnsiTheme="majorHAnsi" w:cstheme="majorBidi"/>
          <w:sz w:val="22"/>
          <w:szCs w:val="22"/>
        </w:rPr>
        <w:t xml:space="preserve">use </w:t>
      </w:r>
      <w:r w:rsidR="1FFED9AB" w:rsidRPr="2F9F4828">
        <w:rPr>
          <w:rFonts w:asciiTheme="majorHAnsi" w:hAnsiTheme="majorHAnsi" w:cstheme="majorBidi"/>
          <w:sz w:val="22"/>
          <w:szCs w:val="22"/>
        </w:rPr>
        <w:t xml:space="preserve">of </w:t>
      </w:r>
      <w:r w:rsidR="00C10606" w:rsidRPr="2F9F4828">
        <w:rPr>
          <w:rFonts w:asciiTheme="majorHAnsi" w:hAnsiTheme="majorHAnsi" w:cstheme="majorBidi"/>
          <w:sz w:val="22"/>
          <w:szCs w:val="22"/>
        </w:rPr>
        <w:t>its</w:t>
      </w:r>
      <w:r w:rsidRPr="2F9F4828">
        <w:rPr>
          <w:rFonts w:asciiTheme="majorHAnsi" w:hAnsiTheme="majorHAnsi" w:cstheme="majorBidi"/>
          <w:sz w:val="22"/>
          <w:szCs w:val="22"/>
        </w:rPr>
        <w:t xml:space="preserve"> resources</w:t>
      </w:r>
    </w:p>
    <w:p w14:paraId="09A819A9" w14:textId="54521F91" w:rsidR="00B530F4" w:rsidRPr="00B530F4" w:rsidRDefault="00B530F4" w:rsidP="00B530F4">
      <w:pPr>
        <w:pStyle w:val="ListParagraph"/>
        <w:numPr>
          <w:ilvl w:val="0"/>
          <w:numId w:val="20"/>
        </w:numPr>
        <w:spacing w:after="160" w:line="259" w:lineRule="auto"/>
        <w:rPr>
          <w:rFonts w:asciiTheme="majorHAnsi" w:hAnsiTheme="majorHAnsi" w:cstheme="majorHAnsi"/>
          <w:sz w:val="22"/>
          <w:szCs w:val="22"/>
          <w:lang w:val="en-IE"/>
        </w:rPr>
      </w:pPr>
      <w:r w:rsidRPr="00B530F4">
        <w:rPr>
          <w:rFonts w:asciiTheme="majorHAnsi" w:hAnsiTheme="majorHAnsi" w:cstheme="majorHAnsi"/>
          <w:sz w:val="22"/>
          <w:szCs w:val="22"/>
        </w:rPr>
        <w:t xml:space="preserve">It can be a way to measure success - </w:t>
      </w:r>
      <w:r>
        <w:rPr>
          <w:rFonts w:asciiTheme="majorHAnsi" w:hAnsiTheme="majorHAnsi" w:cstheme="majorHAnsi"/>
          <w:sz w:val="22"/>
          <w:szCs w:val="22"/>
          <w:lang w:val="en-IE"/>
        </w:rPr>
        <w:t>a</w:t>
      </w:r>
      <w:r w:rsidRPr="00B530F4">
        <w:rPr>
          <w:rFonts w:asciiTheme="majorHAnsi" w:hAnsiTheme="majorHAnsi" w:cstheme="majorHAnsi"/>
          <w:sz w:val="22"/>
          <w:szCs w:val="22"/>
          <w:lang w:val="en-IE"/>
        </w:rPr>
        <w:t xml:space="preserve"> good communications plan should include benchmarks and an evaluation process. </w:t>
      </w:r>
    </w:p>
    <w:p w14:paraId="5D815F4A" w14:textId="23B45047" w:rsidR="00634A64" w:rsidRDefault="00634A64">
      <w:pPr>
        <w:rPr>
          <w:rFonts w:ascii="Calibri" w:hAnsi="Calibri" w:cs="Calibri"/>
          <w:bCs/>
          <w:sz w:val="22"/>
          <w:szCs w:val="22"/>
          <w:lang w:val="en-GB" w:bidi="en-GB"/>
        </w:rPr>
      </w:pPr>
      <w:r>
        <w:rPr>
          <w:rFonts w:ascii="Calibri" w:hAnsi="Calibri" w:cs="Calibri"/>
          <w:bCs/>
          <w:sz w:val="22"/>
          <w:szCs w:val="22"/>
          <w:lang w:val="en-GB" w:bidi="en-GB"/>
        </w:rPr>
        <w:br w:type="page"/>
      </w:r>
    </w:p>
    <w:p w14:paraId="57787787" w14:textId="77777777" w:rsidR="00722CF4" w:rsidRDefault="00722CF4" w:rsidP="00CF17F8">
      <w:pPr>
        <w:jc w:val="both"/>
        <w:rPr>
          <w:rFonts w:ascii="Calibri" w:hAnsi="Calibri" w:cs="Calibri"/>
          <w:bCs/>
          <w:sz w:val="22"/>
          <w:szCs w:val="22"/>
          <w:lang w:val="en-GB" w:bidi="en-GB"/>
        </w:rPr>
      </w:pPr>
    </w:p>
    <w:p w14:paraId="6093EFD4" w14:textId="5130C61C" w:rsidR="0005048F" w:rsidRDefault="0005048F" w:rsidP="00B22960">
      <w:pPr>
        <w:rPr>
          <w:rFonts w:ascii="Calibri" w:hAnsi="Calibri" w:cs="Calibri"/>
          <w:sz w:val="22"/>
          <w:szCs w:val="22"/>
          <w:lang w:val="en-GB"/>
        </w:rPr>
      </w:pPr>
    </w:p>
    <w:p w14:paraId="1B000069" w14:textId="3579FB8E" w:rsidR="006662F5" w:rsidRPr="006661D6" w:rsidRDefault="006662F5" w:rsidP="006662F5">
      <w:pPr>
        <w:pStyle w:val="SIHeader2"/>
      </w:pPr>
      <w:r>
        <w:t xml:space="preserve">Whose responsibility is it to </w:t>
      </w:r>
      <w:r w:rsidR="00684592">
        <w:t xml:space="preserve">develop a </w:t>
      </w:r>
      <w:r w:rsidR="008D121E">
        <w:t>communications</w:t>
      </w:r>
      <w:r w:rsidR="00064546">
        <w:t xml:space="preserve"> plan</w:t>
      </w:r>
      <w:r w:rsidR="00634A64">
        <w:t>?</w:t>
      </w:r>
    </w:p>
    <w:p w14:paraId="44FB2848" w14:textId="77777777" w:rsidR="004576C1" w:rsidRDefault="006662F5" w:rsidP="004576C1">
      <w:pPr>
        <w:spacing w:after="480"/>
        <w:jc w:val="both"/>
        <w:rPr>
          <w:rFonts w:asciiTheme="majorHAnsi" w:hAnsiTheme="majorHAnsi" w:cstheme="majorBidi"/>
          <w:sz w:val="22"/>
          <w:szCs w:val="22"/>
          <w:lang w:bidi="en-GB"/>
        </w:rPr>
      </w:pPr>
      <w:r w:rsidRPr="2F9F4828">
        <w:rPr>
          <w:rFonts w:ascii="Calibri" w:hAnsi="Calibri" w:cs="Calibri"/>
          <w:sz w:val="22"/>
          <w:szCs w:val="22"/>
          <w:lang w:val="en-GB"/>
        </w:rPr>
        <w:t xml:space="preserve">It is the responsibility of the </w:t>
      </w:r>
      <w:r w:rsidR="00D113F6" w:rsidRPr="2F9F4828">
        <w:rPr>
          <w:rFonts w:ascii="Calibri" w:hAnsi="Calibri" w:cs="Calibri"/>
          <w:sz w:val="22"/>
          <w:szCs w:val="22"/>
          <w:lang w:val="en-GB"/>
        </w:rPr>
        <w:t xml:space="preserve">Board to ensure that all the principles of the Code are being upheld and delivered.  The executive lead / </w:t>
      </w:r>
      <w:r w:rsidRPr="2F9F4828">
        <w:rPr>
          <w:rFonts w:ascii="Calibri" w:hAnsi="Calibri" w:cs="Calibri"/>
          <w:sz w:val="22"/>
          <w:szCs w:val="22"/>
          <w:lang w:val="en-GB"/>
        </w:rPr>
        <w:t xml:space="preserve">Chief Executive Officer </w:t>
      </w:r>
      <w:r w:rsidR="00D113F6" w:rsidRPr="2F9F4828">
        <w:rPr>
          <w:rFonts w:ascii="Calibri" w:hAnsi="Calibri" w:cs="Calibri"/>
          <w:sz w:val="22"/>
          <w:szCs w:val="22"/>
          <w:lang w:val="en-GB"/>
        </w:rPr>
        <w:t xml:space="preserve">(CEO) is </w:t>
      </w:r>
      <w:r w:rsidR="4E1A2920" w:rsidRPr="2F9F4828">
        <w:rPr>
          <w:rFonts w:ascii="Calibri" w:hAnsi="Calibri" w:cs="Calibri"/>
          <w:sz w:val="22"/>
          <w:szCs w:val="22"/>
          <w:lang w:val="en-GB"/>
        </w:rPr>
        <w:t xml:space="preserve">often </w:t>
      </w:r>
      <w:r w:rsidR="00D113F6" w:rsidRPr="2F9F4828">
        <w:rPr>
          <w:rFonts w:ascii="Calibri" w:hAnsi="Calibri" w:cs="Calibri"/>
          <w:sz w:val="22"/>
          <w:szCs w:val="22"/>
          <w:lang w:val="en-GB"/>
        </w:rPr>
        <w:t xml:space="preserve">tasked with ensuring that the principles of the Code are being implemented in the organisation and thus will be responsible for ensuring </w:t>
      </w:r>
      <w:r w:rsidR="00B530F4" w:rsidRPr="2F9F4828">
        <w:rPr>
          <w:rFonts w:ascii="Calibri" w:hAnsi="Calibri" w:cs="Calibri"/>
          <w:sz w:val="22"/>
          <w:szCs w:val="22"/>
          <w:lang w:val="en-GB"/>
        </w:rPr>
        <w:t>there</w:t>
      </w:r>
      <w:r w:rsidR="0064030F" w:rsidRPr="2F9F4828">
        <w:rPr>
          <w:rFonts w:ascii="Calibri" w:hAnsi="Calibri" w:cs="Calibri"/>
          <w:sz w:val="22"/>
          <w:szCs w:val="22"/>
          <w:lang w:val="en-GB"/>
        </w:rPr>
        <w:t xml:space="preserve"> is a communications plan in use in the organisation</w:t>
      </w:r>
      <w:r w:rsidR="00D113F6" w:rsidRPr="2F9F4828">
        <w:rPr>
          <w:rFonts w:ascii="Calibri" w:hAnsi="Calibri" w:cs="Calibri"/>
          <w:sz w:val="22"/>
          <w:szCs w:val="22"/>
          <w:lang w:val="en-GB"/>
        </w:rPr>
        <w:t xml:space="preserve">. </w:t>
      </w:r>
      <w:r w:rsidR="0064030F" w:rsidRPr="2F9F4828">
        <w:rPr>
          <w:rFonts w:asciiTheme="majorHAnsi" w:hAnsiTheme="majorHAnsi" w:cstheme="majorBidi"/>
          <w:sz w:val="22"/>
          <w:szCs w:val="22"/>
          <w:lang w:bidi="en-GB"/>
        </w:rPr>
        <w:t xml:space="preserve">In larger Type C organisations there may be a </w:t>
      </w:r>
      <w:r w:rsidR="008D121E" w:rsidRPr="2F9F4828">
        <w:rPr>
          <w:rFonts w:asciiTheme="majorHAnsi" w:hAnsiTheme="majorHAnsi" w:cstheme="majorBidi"/>
          <w:sz w:val="22"/>
          <w:szCs w:val="22"/>
          <w:lang w:bidi="en-GB"/>
        </w:rPr>
        <w:t xml:space="preserve">Head of Communications </w:t>
      </w:r>
      <w:r w:rsidR="0064030F" w:rsidRPr="2F9F4828">
        <w:rPr>
          <w:rFonts w:asciiTheme="majorHAnsi" w:hAnsiTheme="majorHAnsi" w:cstheme="majorBidi"/>
          <w:sz w:val="22"/>
          <w:szCs w:val="22"/>
          <w:lang w:bidi="en-GB"/>
        </w:rPr>
        <w:t xml:space="preserve">whose role will include </w:t>
      </w:r>
      <w:r w:rsidR="008D121E" w:rsidRPr="2F9F4828">
        <w:rPr>
          <w:rFonts w:asciiTheme="majorHAnsi" w:hAnsiTheme="majorHAnsi" w:cstheme="majorBidi"/>
          <w:sz w:val="22"/>
          <w:szCs w:val="22"/>
          <w:lang w:bidi="en-GB"/>
        </w:rPr>
        <w:t>produc</w:t>
      </w:r>
      <w:r w:rsidR="0064030F" w:rsidRPr="2F9F4828">
        <w:rPr>
          <w:rFonts w:asciiTheme="majorHAnsi" w:hAnsiTheme="majorHAnsi" w:cstheme="majorBidi"/>
          <w:sz w:val="22"/>
          <w:szCs w:val="22"/>
          <w:lang w:bidi="en-GB"/>
        </w:rPr>
        <w:t>ing</w:t>
      </w:r>
      <w:r w:rsidR="008D121E" w:rsidRPr="2F9F4828">
        <w:rPr>
          <w:rFonts w:asciiTheme="majorHAnsi" w:hAnsiTheme="majorHAnsi" w:cstheme="majorBidi"/>
          <w:sz w:val="22"/>
          <w:szCs w:val="22"/>
          <w:lang w:bidi="en-GB"/>
        </w:rPr>
        <w:t xml:space="preserve"> a communications strategy</w:t>
      </w:r>
      <w:r w:rsidR="0064030F" w:rsidRPr="2F9F4828">
        <w:rPr>
          <w:rFonts w:asciiTheme="majorHAnsi" w:hAnsiTheme="majorHAnsi" w:cstheme="majorBidi"/>
          <w:sz w:val="22"/>
          <w:szCs w:val="22"/>
          <w:lang w:bidi="en-GB"/>
        </w:rPr>
        <w:t xml:space="preserve">.  In smaller Type A or B organisations there may be a PRO (Public Relations Officer) whose role will be to communicate with stakeholders. </w:t>
      </w:r>
    </w:p>
    <w:p w14:paraId="50E0DD32" w14:textId="746E4287" w:rsidR="00BB20D5" w:rsidRPr="00D113F6" w:rsidRDefault="008D121E" w:rsidP="004576C1">
      <w:pPr>
        <w:spacing w:after="480"/>
        <w:jc w:val="both"/>
      </w:pPr>
      <w:r w:rsidRPr="004576C1">
        <w:rPr>
          <w:rFonts w:ascii="BrownStd" w:eastAsiaTheme="minorEastAsia" w:hAnsi="BrownStd" w:cstheme="minorBidi"/>
          <w:b/>
          <w:color w:val="005E62"/>
          <w:sz w:val="28"/>
          <w:szCs w:val="28"/>
          <w:lang w:val="en-US" w:eastAsia="en-US"/>
        </w:rPr>
        <w:t xml:space="preserve">What </w:t>
      </w:r>
      <w:r w:rsidR="0064030F" w:rsidRPr="004576C1">
        <w:rPr>
          <w:rFonts w:ascii="BrownStd" w:eastAsiaTheme="minorEastAsia" w:hAnsi="BrownStd" w:cstheme="minorBidi"/>
          <w:b/>
          <w:color w:val="005E62"/>
          <w:sz w:val="28"/>
          <w:szCs w:val="28"/>
          <w:lang w:val="en-US" w:eastAsia="en-US"/>
        </w:rPr>
        <w:t>should a</w:t>
      </w:r>
      <w:r w:rsidRPr="004576C1">
        <w:rPr>
          <w:rFonts w:ascii="BrownStd" w:eastAsiaTheme="minorEastAsia" w:hAnsi="BrownStd" w:cstheme="minorBidi"/>
          <w:b/>
          <w:color w:val="005E62"/>
          <w:sz w:val="28"/>
          <w:szCs w:val="28"/>
          <w:lang w:val="en-US" w:eastAsia="en-US"/>
        </w:rPr>
        <w:t xml:space="preserve"> communications</w:t>
      </w:r>
      <w:r w:rsidR="0064030F" w:rsidRPr="004576C1">
        <w:rPr>
          <w:rFonts w:ascii="BrownStd" w:eastAsiaTheme="minorEastAsia" w:hAnsi="BrownStd" w:cstheme="minorBidi"/>
          <w:b/>
          <w:color w:val="005E62"/>
          <w:sz w:val="28"/>
          <w:szCs w:val="28"/>
          <w:lang w:val="en-US" w:eastAsia="en-US"/>
        </w:rPr>
        <w:t xml:space="preserve"> plan include</w:t>
      </w:r>
      <w:r w:rsidR="00D113F6" w:rsidRPr="004576C1">
        <w:rPr>
          <w:rFonts w:ascii="BrownStd" w:eastAsiaTheme="minorEastAsia" w:hAnsi="BrownStd" w:cstheme="minorBidi"/>
          <w:b/>
          <w:color w:val="005E62"/>
          <w:sz w:val="28"/>
          <w:szCs w:val="28"/>
          <w:lang w:val="en-US" w:eastAsia="en-US"/>
        </w:rPr>
        <w:t>?</w:t>
      </w:r>
    </w:p>
    <w:p w14:paraId="4B251F37" w14:textId="74D632AE" w:rsidR="00D113F6" w:rsidRPr="00B121C6" w:rsidRDefault="00C55DDC" w:rsidP="00A4552B">
      <w:pPr>
        <w:pStyle w:val="SIHeader2"/>
        <w:jc w:val="both"/>
        <w:rPr>
          <w:rFonts w:ascii="Calibri" w:hAnsi="Calibri" w:cs="Calibri"/>
          <w:b w:val="0"/>
          <w:color w:val="000000" w:themeColor="text1"/>
          <w:sz w:val="22"/>
          <w:szCs w:val="22"/>
          <w:lang w:val="en-IE" w:bidi="en-GB"/>
        </w:rPr>
      </w:pPr>
      <w:r w:rsidRPr="00B121C6">
        <w:rPr>
          <w:rFonts w:ascii="Calibri" w:hAnsi="Calibri" w:cs="Calibri"/>
          <w:b w:val="0"/>
          <w:color w:val="000000" w:themeColor="text1"/>
          <w:sz w:val="22"/>
          <w:szCs w:val="22"/>
          <w:lang w:val="en-IE" w:bidi="en-GB"/>
        </w:rPr>
        <w:t xml:space="preserve">A communications </w:t>
      </w:r>
      <w:r w:rsidR="0064030F">
        <w:rPr>
          <w:rFonts w:ascii="Calibri" w:hAnsi="Calibri" w:cs="Calibri"/>
          <w:b w:val="0"/>
          <w:color w:val="000000" w:themeColor="text1"/>
          <w:sz w:val="22"/>
          <w:szCs w:val="22"/>
          <w:lang w:val="en-IE" w:bidi="en-GB"/>
        </w:rPr>
        <w:t>plan</w:t>
      </w:r>
      <w:r w:rsidRPr="00B121C6">
        <w:rPr>
          <w:rFonts w:ascii="Calibri" w:hAnsi="Calibri" w:cs="Calibri"/>
          <w:b w:val="0"/>
          <w:color w:val="000000" w:themeColor="text1"/>
          <w:sz w:val="22"/>
          <w:szCs w:val="22"/>
          <w:lang w:val="en-IE" w:bidi="en-GB"/>
        </w:rPr>
        <w:t xml:space="preserve"> should include:</w:t>
      </w:r>
    </w:p>
    <w:p w14:paraId="0FA402B1" w14:textId="292CB6E9" w:rsidR="00C55DDC" w:rsidRPr="00B121C6" w:rsidRDefault="00C55DDC" w:rsidP="00C55DDC">
      <w:pPr>
        <w:pStyle w:val="SIHeader2"/>
        <w:numPr>
          <w:ilvl w:val="0"/>
          <w:numId w:val="24"/>
        </w:numPr>
        <w:jc w:val="both"/>
        <w:rPr>
          <w:rFonts w:ascii="Calibri" w:hAnsi="Calibri" w:cs="Calibri"/>
          <w:b w:val="0"/>
          <w:color w:val="000000" w:themeColor="text1"/>
          <w:sz w:val="22"/>
          <w:szCs w:val="22"/>
          <w:lang w:val="en-GB" w:bidi="en-GB"/>
        </w:rPr>
      </w:pPr>
      <w:r w:rsidRPr="00C55DDC">
        <w:rPr>
          <w:rFonts w:ascii="Calibri" w:hAnsi="Calibri" w:cs="Calibri"/>
          <w:b w:val="0"/>
          <w:color w:val="000000" w:themeColor="text1"/>
          <w:sz w:val="22"/>
          <w:szCs w:val="22"/>
          <w:lang w:val="en-GB" w:bidi="en-GB"/>
        </w:rPr>
        <w:t xml:space="preserve">A focus on each pillar of </w:t>
      </w:r>
      <w:r w:rsidRPr="00B121C6">
        <w:rPr>
          <w:rFonts w:ascii="Calibri" w:hAnsi="Calibri" w:cs="Calibri"/>
          <w:b w:val="0"/>
          <w:color w:val="000000" w:themeColor="text1"/>
          <w:sz w:val="22"/>
          <w:szCs w:val="22"/>
          <w:lang w:val="en-GB" w:bidi="en-GB"/>
        </w:rPr>
        <w:t>the</w:t>
      </w:r>
      <w:r w:rsidRPr="00C55DDC">
        <w:rPr>
          <w:rFonts w:ascii="Calibri" w:hAnsi="Calibri" w:cs="Calibri"/>
          <w:b w:val="0"/>
          <w:color w:val="000000" w:themeColor="text1"/>
          <w:sz w:val="22"/>
          <w:szCs w:val="22"/>
          <w:lang w:val="en-GB" w:bidi="en-GB"/>
        </w:rPr>
        <w:t xml:space="preserve"> organisational strategy </w:t>
      </w:r>
      <w:r w:rsidRPr="00B121C6">
        <w:rPr>
          <w:rFonts w:ascii="Calibri" w:hAnsi="Calibri" w:cs="Calibri"/>
          <w:b w:val="0"/>
          <w:color w:val="000000" w:themeColor="text1"/>
          <w:sz w:val="22"/>
          <w:szCs w:val="22"/>
          <w:lang w:val="en-GB" w:bidi="en-GB"/>
        </w:rPr>
        <w:t>i.e.,</w:t>
      </w:r>
      <w:r w:rsidRPr="00C55DDC">
        <w:rPr>
          <w:rFonts w:ascii="Calibri" w:hAnsi="Calibri" w:cs="Calibri"/>
          <w:b w:val="0"/>
          <w:color w:val="000000" w:themeColor="text1"/>
          <w:sz w:val="22"/>
          <w:szCs w:val="22"/>
          <w:lang w:val="en-GB" w:bidi="en-GB"/>
        </w:rPr>
        <w:t xml:space="preserve"> performance, grassroots, governance, commercial</w:t>
      </w:r>
      <w:r w:rsidRPr="00B121C6">
        <w:rPr>
          <w:rFonts w:ascii="Calibri" w:hAnsi="Calibri" w:cs="Calibri"/>
          <w:b w:val="0"/>
          <w:color w:val="000000" w:themeColor="text1"/>
          <w:sz w:val="22"/>
          <w:szCs w:val="22"/>
          <w:lang w:val="en-GB" w:bidi="en-GB"/>
        </w:rPr>
        <w:t xml:space="preserve">, etc. </w:t>
      </w:r>
    </w:p>
    <w:p w14:paraId="3371C0C4" w14:textId="54C9E3D0" w:rsidR="00C55DDC" w:rsidRPr="00B121C6" w:rsidRDefault="00C55DDC" w:rsidP="00C55DDC">
      <w:pPr>
        <w:pStyle w:val="SIHeader2"/>
        <w:numPr>
          <w:ilvl w:val="0"/>
          <w:numId w:val="24"/>
        </w:numPr>
        <w:jc w:val="both"/>
        <w:rPr>
          <w:rFonts w:ascii="Calibri" w:hAnsi="Calibri" w:cs="Calibri"/>
          <w:b w:val="0"/>
          <w:color w:val="000000" w:themeColor="text1"/>
          <w:sz w:val="22"/>
          <w:szCs w:val="22"/>
          <w:lang w:val="en-GB" w:bidi="en-GB"/>
        </w:rPr>
      </w:pPr>
      <w:r w:rsidRPr="00B121C6">
        <w:rPr>
          <w:rFonts w:ascii="Calibri" w:hAnsi="Calibri" w:cs="Calibri"/>
          <w:b w:val="0"/>
          <w:color w:val="000000" w:themeColor="text1"/>
          <w:sz w:val="22"/>
          <w:szCs w:val="22"/>
          <w:lang w:val="en-GB" w:bidi="en-GB"/>
        </w:rPr>
        <w:t xml:space="preserve">Key communications objectives within each pillar </w:t>
      </w:r>
      <w:r w:rsidR="00B121C6" w:rsidRPr="00B121C6">
        <w:rPr>
          <w:rFonts w:ascii="Calibri" w:hAnsi="Calibri" w:cs="Calibri"/>
          <w:b w:val="0"/>
          <w:color w:val="000000" w:themeColor="text1"/>
          <w:sz w:val="22"/>
          <w:szCs w:val="22"/>
          <w:lang w:val="en-GB" w:bidi="en-GB"/>
        </w:rPr>
        <w:t>i.e.,</w:t>
      </w:r>
      <w:r w:rsidRPr="00B121C6">
        <w:rPr>
          <w:rFonts w:ascii="Calibri" w:hAnsi="Calibri" w:cs="Calibri"/>
          <w:b w:val="0"/>
          <w:color w:val="000000" w:themeColor="text1"/>
          <w:sz w:val="22"/>
          <w:szCs w:val="22"/>
          <w:lang w:val="en-GB" w:bidi="en-GB"/>
        </w:rPr>
        <w:t xml:space="preserve"> improve reputation score, increase visibility of coach education, promote ticket sales, governance</w:t>
      </w:r>
      <w:r w:rsidR="00B121C6" w:rsidRPr="00B121C6">
        <w:rPr>
          <w:rFonts w:ascii="Calibri" w:hAnsi="Calibri" w:cs="Calibri"/>
          <w:b w:val="0"/>
          <w:color w:val="000000" w:themeColor="text1"/>
          <w:sz w:val="22"/>
          <w:szCs w:val="22"/>
          <w:lang w:val="en-GB" w:bidi="en-GB"/>
        </w:rPr>
        <w:t xml:space="preserve"> improvements, etc.</w:t>
      </w:r>
    </w:p>
    <w:p w14:paraId="51098731" w14:textId="29C39936" w:rsidR="00B121C6" w:rsidRPr="00C55DDC" w:rsidRDefault="00B121C6" w:rsidP="00C55DDC">
      <w:pPr>
        <w:pStyle w:val="SIHeader2"/>
        <w:numPr>
          <w:ilvl w:val="0"/>
          <w:numId w:val="24"/>
        </w:numPr>
        <w:jc w:val="both"/>
        <w:rPr>
          <w:rFonts w:ascii="Calibri" w:hAnsi="Calibri" w:cs="Calibri"/>
          <w:b w:val="0"/>
          <w:color w:val="000000" w:themeColor="text1"/>
          <w:sz w:val="22"/>
          <w:szCs w:val="22"/>
          <w:lang w:val="en-GB" w:bidi="en-GB"/>
        </w:rPr>
      </w:pPr>
      <w:r w:rsidRPr="00B121C6">
        <w:rPr>
          <w:rFonts w:ascii="Calibri" w:hAnsi="Calibri" w:cs="Calibri"/>
          <w:b w:val="0"/>
          <w:color w:val="000000" w:themeColor="text1"/>
          <w:sz w:val="22"/>
          <w:szCs w:val="22"/>
          <w:lang w:val="en-GB" w:bidi="en-GB"/>
        </w:rPr>
        <w:t xml:space="preserve">A breakdown of the key opportunities in each pillar i.e., </w:t>
      </w:r>
      <w:r w:rsidR="00F968D8">
        <w:rPr>
          <w:rFonts w:ascii="Calibri" w:hAnsi="Calibri" w:cs="Calibri"/>
          <w:b w:val="0"/>
          <w:color w:val="000000" w:themeColor="text1"/>
          <w:sz w:val="22"/>
          <w:szCs w:val="22"/>
          <w:lang w:val="en-GB" w:bidi="en-GB"/>
        </w:rPr>
        <w:t>European championships</w:t>
      </w:r>
      <w:r w:rsidRPr="00B121C6">
        <w:rPr>
          <w:rFonts w:ascii="Calibri" w:hAnsi="Calibri" w:cs="Calibri"/>
          <w:b w:val="0"/>
          <w:color w:val="000000" w:themeColor="text1"/>
          <w:sz w:val="22"/>
          <w:szCs w:val="22"/>
          <w:lang w:val="en-GB" w:bidi="en-GB"/>
        </w:rPr>
        <w:t>, grassroots activities, sponsorship announcements or activations</w:t>
      </w:r>
    </w:p>
    <w:p w14:paraId="4959C8C4" w14:textId="54FBC995" w:rsidR="00B121C6" w:rsidRPr="00B121C6" w:rsidRDefault="00B121C6" w:rsidP="00B121C6">
      <w:pPr>
        <w:pStyle w:val="SIHeader2"/>
        <w:numPr>
          <w:ilvl w:val="0"/>
          <w:numId w:val="24"/>
        </w:numPr>
        <w:jc w:val="both"/>
        <w:rPr>
          <w:rFonts w:ascii="Calibri" w:hAnsi="Calibri" w:cs="Calibri"/>
          <w:b w:val="0"/>
          <w:color w:val="000000" w:themeColor="text1"/>
          <w:sz w:val="22"/>
          <w:szCs w:val="22"/>
          <w:lang w:val="en-GB" w:bidi="en-GB"/>
        </w:rPr>
      </w:pPr>
      <w:r w:rsidRPr="00B121C6">
        <w:rPr>
          <w:rFonts w:ascii="Calibri" w:hAnsi="Calibri" w:cs="Calibri"/>
          <w:b w:val="0"/>
          <w:color w:val="000000" w:themeColor="text1"/>
          <w:sz w:val="22"/>
          <w:szCs w:val="22"/>
          <w:lang w:val="en-GB" w:bidi="en-GB"/>
        </w:rPr>
        <w:t>A content calendar, populated with events and promotional channels i.e., national championship highlights on YouTube, or AGM highlights on Facebook</w:t>
      </w:r>
    </w:p>
    <w:p w14:paraId="17B82D06" w14:textId="77777777" w:rsidR="00C55DDC" w:rsidRDefault="00C55DDC" w:rsidP="00A4552B">
      <w:pPr>
        <w:pStyle w:val="SIHeader2"/>
        <w:jc w:val="both"/>
        <w:rPr>
          <w:rFonts w:ascii="Calibri" w:hAnsi="Calibri" w:cs="Calibri"/>
          <w:b w:val="0"/>
          <w:color w:val="000000" w:themeColor="text1"/>
          <w:sz w:val="22"/>
          <w:szCs w:val="22"/>
          <w:lang w:val="en-IE" w:bidi="en-GB"/>
        </w:rPr>
      </w:pPr>
    </w:p>
    <w:p w14:paraId="7AFC87CB" w14:textId="77777777" w:rsidR="00D113F6" w:rsidRPr="00D113F6" w:rsidRDefault="00D113F6" w:rsidP="00D113F6">
      <w:pPr>
        <w:pStyle w:val="SIHeader2"/>
        <w:jc w:val="both"/>
        <w:rPr>
          <w:rFonts w:ascii="Calibri" w:hAnsi="Calibri" w:cs="Calibri"/>
          <w:b w:val="0"/>
          <w:color w:val="000000" w:themeColor="text1"/>
          <w:sz w:val="22"/>
          <w:szCs w:val="22"/>
          <w:lang w:val="en-IE" w:bidi="en-GB"/>
        </w:rPr>
      </w:pPr>
    </w:p>
    <w:p w14:paraId="4DF997C3" w14:textId="7E788560" w:rsidR="003871CB" w:rsidRPr="0064030F" w:rsidRDefault="00BB20D5" w:rsidP="0064030F">
      <w:pPr>
        <w:pStyle w:val="SIHeader2"/>
      </w:pPr>
      <w:r>
        <w:t xml:space="preserve">What </w:t>
      </w:r>
      <w:r w:rsidR="00634A64">
        <w:t xml:space="preserve">are </w:t>
      </w:r>
      <w:r w:rsidR="0064030F">
        <w:t>crisis communications</w:t>
      </w:r>
      <w:r w:rsidR="003871CB">
        <w:t>?</w:t>
      </w:r>
    </w:p>
    <w:p w14:paraId="2583F3BE" w14:textId="49701071" w:rsidR="00634A64" w:rsidRPr="00634A64" w:rsidRDefault="0064030F" w:rsidP="00634A64">
      <w:pPr>
        <w:jc w:val="both"/>
        <w:rPr>
          <w:rFonts w:ascii="Calibri" w:hAnsi="Calibri" w:cs="Calibri"/>
          <w:bCs/>
          <w:sz w:val="22"/>
          <w:szCs w:val="22"/>
          <w:lang w:val="en-GB" w:bidi="en-GB"/>
        </w:rPr>
      </w:pPr>
      <w:r w:rsidRPr="00634A64">
        <w:rPr>
          <w:rFonts w:ascii="Calibri" w:hAnsi="Calibri" w:cs="Calibri"/>
          <w:bCs/>
          <w:sz w:val="22"/>
          <w:szCs w:val="22"/>
          <w:lang w:val="en-GB" w:bidi="en-GB"/>
        </w:rPr>
        <w:t>An organisation</w:t>
      </w:r>
      <w:r w:rsidRPr="0064030F">
        <w:rPr>
          <w:rFonts w:ascii="Calibri" w:hAnsi="Calibri" w:cs="Calibri"/>
          <w:bCs/>
          <w:sz w:val="22"/>
          <w:szCs w:val="22"/>
          <w:lang w:val="en-GB" w:bidi="en-GB"/>
        </w:rPr>
        <w:t xml:space="preserve"> </w:t>
      </w:r>
      <w:r w:rsidRPr="00634A64">
        <w:rPr>
          <w:rFonts w:ascii="Calibri" w:hAnsi="Calibri" w:cs="Calibri"/>
          <w:bCs/>
          <w:sz w:val="22"/>
          <w:szCs w:val="22"/>
          <w:lang w:val="en-GB" w:bidi="en-GB"/>
        </w:rPr>
        <w:t xml:space="preserve">may </w:t>
      </w:r>
      <w:r w:rsidRPr="0064030F">
        <w:rPr>
          <w:rFonts w:ascii="Calibri" w:hAnsi="Calibri" w:cs="Calibri"/>
          <w:bCs/>
          <w:sz w:val="22"/>
          <w:szCs w:val="22"/>
          <w:lang w:val="en-GB" w:bidi="en-GB"/>
        </w:rPr>
        <w:t>encounter times</w:t>
      </w:r>
      <w:r w:rsidRPr="00634A64">
        <w:rPr>
          <w:rFonts w:ascii="Calibri" w:hAnsi="Calibri" w:cs="Calibri"/>
          <w:bCs/>
          <w:sz w:val="22"/>
          <w:szCs w:val="22"/>
          <w:lang w:val="en-GB" w:bidi="en-GB"/>
        </w:rPr>
        <w:t xml:space="preserve"> </w:t>
      </w:r>
      <w:r w:rsidRPr="0064030F">
        <w:rPr>
          <w:rFonts w:ascii="Calibri" w:hAnsi="Calibri" w:cs="Calibri"/>
          <w:bCs/>
          <w:sz w:val="22"/>
          <w:szCs w:val="22"/>
          <w:lang w:val="en-GB" w:bidi="en-GB"/>
        </w:rPr>
        <w:t xml:space="preserve">of difficulty or crisis and on these occasions </w:t>
      </w:r>
      <w:r w:rsidRPr="00634A64">
        <w:rPr>
          <w:rFonts w:ascii="Calibri" w:hAnsi="Calibri" w:cs="Calibri"/>
          <w:bCs/>
          <w:sz w:val="22"/>
          <w:szCs w:val="22"/>
          <w:lang w:val="en-GB" w:bidi="en-GB"/>
        </w:rPr>
        <w:t xml:space="preserve">should </w:t>
      </w:r>
      <w:r w:rsidRPr="0064030F">
        <w:rPr>
          <w:rFonts w:ascii="Calibri" w:hAnsi="Calibri" w:cs="Calibri"/>
          <w:bCs/>
          <w:sz w:val="22"/>
          <w:szCs w:val="22"/>
          <w:lang w:val="en-GB" w:bidi="en-GB"/>
        </w:rPr>
        <w:t>be prepared proactively through a robust,</w:t>
      </w:r>
      <w:r w:rsidRPr="00634A64">
        <w:rPr>
          <w:rFonts w:ascii="Calibri" w:hAnsi="Calibri" w:cs="Calibri"/>
          <w:bCs/>
          <w:sz w:val="22"/>
          <w:szCs w:val="22"/>
          <w:lang w:val="en-GB" w:bidi="en-GB"/>
        </w:rPr>
        <w:t xml:space="preserve"> </w:t>
      </w:r>
      <w:r w:rsidRPr="0064030F">
        <w:rPr>
          <w:rFonts w:ascii="Calibri" w:hAnsi="Calibri" w:cs="Calibri"/>
          <w:bCs/>
          <w:sz w:val="22"/>
          <w:szCs w:val="22"/>
          <w:lang w:val="en-GB" w:bidi="en-GB"/>
        </w:rPr>
        <w:t>road-tested Crisis Communications Plan.</w:t>
      </w:r>
      <w:r w:rsidR="00634A64" w:rsidRPr="00634A64">
        <w:rPr>
          <w:rFonts w:ascii="Calibri" w:hAnsi="Calibri" w:cs="Calibri"/>
          <w:bCs/>
          <w:sz w:val="22"/>
          <w:szCs w:val="22"/>
          <w:lang w:val="en-GB" w:bidi="en-GB"/>
        </w:rPr>
        <w:t xml:space="preserve">  It is important first to identify a crisis and distinguish it from, say, a high-profile issue that generates short-term but intense coverage. A crisis is best described as </w:t>
      </w:r>
      <w:r w:rsidR="00634A64" w:rsidRPr="00634A64">
        <w:rPr>
          <w:rFonts w:ascii="Calibri" w:hAnsi="Calibri" w:cs="Calibri"/>
          <w:bCs/>
          <w:i/>
          <w:iCs/>
          <w:sz w:val="22"/>
          <w:szCs w:val="22"/>
          <w:lang w:val="en-GB" w:bidi="en-GB"/>
        </w:rPr>
        <w:t>‘a time of great difficulty or danger; a time when a difficult or important decision must be made’</w:t>
      </w:r>
      <w:r w:rsidR="00634A64" w:rsidRPr="00634A64">
        <w:rPr>
          <w:rFonts w:ascii="Calibri" w:hAnsi="Calibri" w:cs="Calibri"/>
          <w:bCs/>
          <w:sz w:val="22"/>
          <w:szCs w:val="22"/>
          <w:lang w:val="en-GB" w:bidi="en-GB"/>
        </w:rPr>
        <w:t>.</w:t>
      </w:r>
      <w:r w:rsidR="00D1323C">
        <w:rPr>
          <w:rFonts w:ascii="Calibri" w:hAnsi="Calibri" w:cs="Calibri"/>
          <w:bCs/>
          <w:sz w:val="22"/>
          <w:szCs w:val="22"/>
          <w:lang w:val="en-GB" w:bidi="en-GB"/>
        </w:rPr>
        <w:t xml:space="preserve">  A crisis communications plan </w:t>
      </w:r>
      <w:r w:rsidR="00D1323C" w:rsidRPr="00D1323C">
        <w:rPr>
          <w:rFonts w:ascii="Calibri" w:hAnsi="Calibri" w:cs="Calibri"/>
          <w:bCs/>
          <w:sz w:val="22"/>
          <w:szCs w:val="22"/>
          <w:lang w:val="en-GB" w:bidi="en-GB"/>
        </w:rPr>
        <w:t>will help to keep media intrusion to a minimum and enable the organisation to take control of a developing situation:</w:t>
      </w:r>
    </w:p>
    <w:p w14:paraId="0E7D56F6" w14:textId="77777777" w:rsidR="00661992" w:rsidRDefault="00661992" w:rsidP="0005048F">
      <w:pPr>
        <w:rPr>
          <w:rFonts w:ascii="Calibri" w:hAnsi="Calibri" w:cs="Calibri"/>
          <w:b/>
          <w:sz w:val="22"/>
          <w:szCs w:val="22"/>
          <w:lang w:val="en-GB" w:bidi="en-GB"/>
        </w:rPr>
      </w:pPr>
    </w:p>
    <w:p w14:paraId="35719A85" w14:textId="5CBC7D91" w:rsidR="0005048F" w:rsidRPr="0005048F" w:rsidRDefault="00BB20D5" w:rsidP="2A807AB2">
      <w:pPr>
        <w:rPr>
          <w:rFonts w:ascii="Calibri" w:hAnsi="Calibri" w:cs="Calibri"/>
          <w:b/>
          <w:bCs/>
          <w:sz w:val="22"/>
          <w:szCs w:val="22"/>
          <w:lang w:val="en-GB" w:bidi="en-GB"/>
        </w:rPr>
      </w:pPr>
      <w:r w:rsidRPr="76E3E75E">
        <w:rPr>
          <w:rFonts w:ascii="Calibri" w:hAnsi="Calibri" w:cs="Calibri"/>
          <w:b/>
          <w:bCs/>
          <w:sz w:val="22"/>
          <w:szCs w:val="22"/>
          <w:lang w:val="en-GB" w:bidi="en-GB"/>
        </w:rPr>
        <w:t xml:space="preserve">The following are elements that can be included in </w:t>
      </w:r>
      <w:r w:rsidR="00312100" w:rsidRPr="76E3E75E">
        <w:rPr>
          <w:rFonts w:ascii="Calibri" w:hAnsi="Calibri" w:cs="Calibri"/>
          <w:b/>
          <w:bCs/>
          <w:sz w:val="22"/>
          <w:szCs w:val="22"/>
          <w:lang w:val="en-GB" w:bidi="en-GB"/>
        </w:rPr>
        <w:t xml:space="preserve">a </w:t>
      </w:r>
      <w:r w:rsidR="00F968D8" w:rsidRPr="76E3E75E">
        <w:rPr>
          <w:rFonts w:ascii="Calibri" w:hAnsi="Calibri" w:cs="Calibri"/>
          <w:b/>
          <w:bCs/>
          <w:sz w:val="22"/>
          <w:szCs w:val="22"/>
          <w:lang w:val="en-GB" w:bidi="en-GB"/>
        </w:rPr>
        <w:t>crisis communications plan</w:t>
      </w:r>
      <w:r w:rsidRPr="76E3E75E">
        <w:rPr>
          <w:rFonts w:ascii="Calibri" w:hAnsi="Calibri" w:cs="Calibri"/>
          <w:b/>
          <w:bCs/>
          <w:sz w:val="22"/>
          <w:szCs w:val="22"/>
          <w:lang w:val="en-GB" w:bidi="en-GB"/>
        </w:rPr>
        <w:t>:</w:t>
      </w:r>
    </w:p>
    <w:p w14:paraId="0437EAEF" w14:textId="6CA45313" w:rsidR="00D1323C" w:rsidRDefault="44945E77" w:rsidP="76E3E75E">
      <w:pPr>
        <w:pStyle w:val="ListParagraph"/>
        <w:numPr>
          <w:ilvl w:val="0"/>
          <w:numId w:val="2"/>
        </w:numPr>
        <w:rPr>
          <w:sz w:val="22"/>
          <w:szCs w:val="22"/>
          <w:lang w:val="en-GB" w:bidi="en-GB"/>
        </w:rPr>
      </w:pPr>
      <w:r w:rsidRPr="00F968D8">
        <w:rPr>
          <w:rFonts w:ascii="Calibri" w:hAnsi="Calibri" w:cs="Calibri"/>
          <w:sz w:val="22"/>
          <w:szCs w:val="22"/>
          <w:lang w:val="en-GB" w:bidi="en-GB"/>
        </w:rPr>
        <w:t>For smaller organisations:</w:t>
      </w:r>
    </w:p>
    <w:p w14:paraId="0FCFF8F4" w14:textId="54533AFC" w:rsidR="00D1323C" w:rsidRDefault="44945E77" w:rsidP="2F9F4828">
      <w:pPr>
        <w:pStyle w:val="ListParagraph"/>
        <w:numPr>
          <w:ilvl w:val="1"/>
          <w:numId w:val="2"/>
        </w:numPr>
        <w:rPr>
          <w:rFonts w:asciiTheme="majorHAnsi" w:eastAsiaTheme="majorEastAsia" w:hAnsiTheme="majorHAnsi" w:cstheme="majorBidi"/>
          <w:color w:val="000000" w:themeColor="text1"/>
          <w:sz w:val="22"/>
          <w:szCs w:val="22"/>
          <w:lang w:val="en-GB" w:bidi="en-GB"/>
        </w:rPr>
      </w:pPr>
      <w:r w:rsidRPr="2F9F4828">
        <w:rPr>
          <w:rFonts w:asciiTheme="majorHAnsi" w:eastAsiaTheme="majorEastAsia" w:hAnsiTheme="majorHAnsi" w:cstheme="majorBidi"/>
          <w:sz w:val="22"/>
          <w:szCs w:val="22"/>
          <w:lang w:val="en-GB"/>
        </w:rPr>
        <w:t>Put together a team who will deal with it</w:t>
      </w:r>
      <w:r w:rsidR="3B596C52" w:rsidRPr="2F9F4828">
        <w:rPr>
          <w:rFonts w:asciiTheme="majorHAnsi" w:eastAsiaTheme="majorEastAsia" w:hAnsiTheme="majorHAnsi" w:cstheme="majorBidi"/>
          <w:sz w:val="22"/>
          <w:szCs w:val="22"/>
          <w:lang w:val="en-GB"/>
        </w:rPr>
        <w:t xml:space="preserve"> (In Local Authority LSPs it would be the executive committee comprising of head of community, chairman and coordinator that would meet on these items)</w:t>
      </w:r>
    </w:p>
    <w:p w14:paraId="118D9882" w14:textId="3FFDA984" w:rsidR="00D1323C" w:rsidRDefault="44945E77" w:rsidP="76E3E75E">
      <w:pPr>
        <w:pStyle w:val="ListParagraph"/>
        <w:numPr>
          <w:ilvl w:val="1"/>
          <w:numId w:val="2"/>
        </w:numPr>
        <w:rPr>
          <w:rFonts w:asciiTheme="majorHAnsi" w:eastAsiaTheme="majorEastAsia" w:hAnsiTheme="majorHAnsi" w:cstheme="majorBidi"/>
          <w:color w:val="000000" w:themeColor="text1"/>
          <w:sz w:val="22"/>
          <w:szCs w:val="22"/>
          <w:lang w:val="en-GB" w:bidi="en-GB"/>
        </w:rPr>
      </w:pPr>
      <w:r w:rsidRPr="76E3E75E">
        <w:rPr>
          <w:rFonts w:asciiTheme="majorHAnsi" w:eastAsiaTheme="majorEastAsia" w:hAnsiTheme="majorHAnsi" w:cstheme="majorBidi"/>
          <w:sz w:val="22"/>
          <w:szCs w:val="22"/>
          <w:lang w:val="en-GB"/>
        </w:rPr>
        <w:t>Ensure communications are clear to all internally</w:t>
      </w:r>
    </w:p>
    <w:p w14:paraId="1314DAD0" w14:textId="11AC47CF" w:rsidR="00D1323C" w:rsidRDefault="44945E77" w:rsidP="76E3E75E">
      <w:pPr>
        <w:pStyle w:val="ListParagraph"/>
        <w:numPr>
          <w:ilvl w:val="1"/>
          <w:numId w:val="2"/>
        </w:numPr>
        <w:rPr>
          <w:rFonts w:asciiTheme="majorHAnsi" w:eastAsiaTheme="majorEastAsia" w:hAnsiTheme="majorHAnsi" w:cstheme="majorBidi"/>
          <w:color w:val="000000" w:themeColor="text1"/>
          <w:sz w:val="22"/>
          <w:szCs w:val="22"/>
          <w:lang w:val="en-GB" w:bidi="en-GB"/>
        </w:rPr>
      </w:pPr>
      <w:r w:rsidRPr="76E3E75E">
        <w:rPr>
          <w:rFonts w:asciiTheme="majorHAnsi" w:eastAsiaTheme="majorEastAsia" w:hAnsiTheme="majorHAnsi" w:cstheme="majorBidi"/>
          <w:sz w:val="22"/>
          <w:szCs w:val="22"/>
          <w:lang w:val="en-GB" w:bidi="en-GB"/>
        </w:rPr>
        <w:t>Alert and update key internal and external stakeholders affected by the crisis e.g. Sport Ireland</w:t>
      </w:r>
    </w:p>
    <w:p w14:paraId="7FA95B1A" w14:textId="79FC3B2F" w:rsidR="00D1323C" w:rsidRDefault="44945E77" w:rsidP="76E3E75E">
      <w:pPr>
        <w:pStyle w:val="ListParagraph"/>
        <w:numPr>
          <w:ilvl w:val="1"/>
          <w:numId w:val="2"/>
        </w:numPr>
        <w:rPr>
          <w:rFonts w:asciiTheme="majorHAnsi" w:eastAsiaTheme="majorEastAsia" w:hAnsiTheme="majorHAnsi" w:cstheme="majorBidi"/>
          <w:color w:val="000000" w:themeColor="text1"/>
          <w:sz w:val="22"/>
          <w:szCs w:val="22"/>
          <w:lang w:val="en-GB" w:bidi="en-GB"/>
        </w:rPr>
      </w:pPr>
      <w:r w:rsidRPr="76E3E75E">
        <w:rPr>
          <w:rFonts w:asciiTheme="majorHAnsi" w:eastAsiaTheme="majorEastAsia" w:hAnsiTheme="majorHAnsi" w:cstheme="majorBidi"/>
          <w:sz w:val="22"/>
          <w:szCs w:val="22"/>
          <w:lang w:val="en-GB" w:bidi="en-GB"/>
        </w:rPr>
        <w:t xml:space="preserve">Nominate a spokesperson from the team  </w:t>
      </w:r>
    </w:p>
    <w:p w14:paraId="6AEDDA7E" w14:textId="77A8F76E" w:rsidR="00D1323C" w:rsidRDefault="44945E77" w:rsidP="76E3E75E">
      <w:pPr>
        <w:pStyle w:val="ListParagraph"/>
        <w:numPr>
          <w:ilvl w:val="1"/>
          <w:numId w:val="2"/>
        </w:numPr>
        <w:rPr>
          <w:rFonts w:asciiTheme="majorHAnsi" w:eastAsiaTheme="majorEastAsia" w:hAnsiTheme="majorHAnsi" w:cstheme="majorBidi"/>
          <w:color w:val="000000" w:themeColor="text1"/>
          <w:sz w:val="22"/>
          <w:szCs w:val="22"/>
          <w:lang w:val="en-GB" w:bidi="en-GB"/>
        </w:rPr>
      </w:pPr>
      <w:r w:rsidRPr="76E3E75E">
        <w:rPr>
          <w:rFonts w:asciiTheme="majorHAnsi" w:eastAsiaTheme="majorEastAsia" w:hAnsiTheme="majorHAnsi" w:cstheme="majorBidi"/>
          <w:sz w:val="22"/>
          <w:szCs w:val="22"/>
          <w:lang w:val="en-GB" w:bidi="en-GB"/>
        </w:rPr>
        <w:t xml:space="preserve">Prepare and issue a statement </w:t>
      </w:r>
    </w:p>
    <w:p w14:paraId="6F07402C" w14:textId="1C31DAC2" w:rsidR="00D1323C" w:rsidRDefault="44945E77" w:rsidP="76E3E75E">
      <w:pPr>
        <w:pStyle w:val="ListParagraph"/>
        <w:numPr>
          <w:ilvl w:val="1"/>
          <w:numId w:val="2"/>
        </w:numPr>
        <w:rPr>
          <w:rFonts w:asciiTheme="majorHAnsi" w:eastAsiaTheme="majorEastAsia" w:hAnsiTheme="majorHAnsi" w:cstheme="majorBidi"/>
          <w:color w:val="000000" w:themeColor="text1"/>
          <w:sz w:val="22"/>
          <w:szCs w:val="22"/>
          <w:lang w:val="en-GB" w:bidi="en-GB"/>
        </w:rPr>
      </w:pPr>
      <w:r w:rsidRPr="76E3E75E">
        <w:rPr>
          <w:rFonts w:asciiTheme="majorHAnsi" w:eastAsiaTheme="majorEastAsia" w:hAnsiTheme="majorHAnsi" w:cstheme="majorBidi"/>
          <w:sz w:val="22"/>
          <w:szCs w:val="22"/>
          <w:lang w:val="en-GB" w:bidi="en-GB"/>
        </w:rPr>
        <w:t xml:space="preserve">Monitor social media </w:t>
      </w:r>
    </w:p>
    <w:p w14:paraId="59FE78A9" w14:textId="6A575F9C" w:rsidR="00D1323C" w:rsidRDefault="44945E77" w:rsidP="76E3E75E">
      <w:pPr>
        <w:pStyle w:val="ListParagraph"/>
        <w:numPr>
          <w:ilvl w:val="0"/>
          <w:numId w:val="2"/>
        </w:numPr>
        <w:rPr>
          <w:sz w:val="22"/>
          <w:szCs w:val="22"/>
          <w:lang w:val="en-GB" w:bidi="en-GB"/>
        </w:rPr>
      </w:pPr>
      <w:r w:rsidRPr="00F968D8">
        <w:rPr>
          <w:rFonts w:ascii="Calibri" w:hAnsi="Calibri" w:cs="Calibri"/>
          <w:sz w:val="22"/>
          <w:szCs w:val="22"/>
          <w:lang w:val="en-GB" w:bidi="en-GB"/>
        </w:rPr>
        <w:t>For larger organisations</w:t>
      </w:r>
    </w:p>
    <w:p w14:paraId="50DE7038" w14:textId="7BC1A8BB" w:rsidR="00B001D2" w:rsidRDefault="44945E77" w:rsidP="76E3E75E">
      <w:pPr>
        <w:pStyle w:val="ListParagraph"/>
        <w:numPr>
          <w:ilvl w:val="1"/>
          <w:numId w:val="2"/>
        </w:numPr>
        <w:rPr>
          <w:rFonts w:ascii="Calibri" w:hAnsi="Calibri" w:cs="Calibri"/>
          <w:sz w:val="22"/>
          <w:szCs w:val="22"/>
          <w:lang w:val="en-GB" w:bidi="en-GB"/>
        </w:rPr>
      </w:pPr>
      <w:r w:rsidRPr="2F9F4828">
        <w:rPr>
          <w:rFonts w:ascii="Calibri" w:eastAsia="Calibri" w:hAnsi="Calibri" w:cs="Calibri"/>
          <w:sz w:val="22"/>
          <w:szCs w:val="22"/>
          <w:lang w:val="en-GB"/>
        </w:rPr>
        <w:t xml:space="preserve">It is </w:t>
      </w:r>
      <w:r w:rsidR="5C06F9B9" w:rsidRPr="2F9F4828">
        <w:rPr>
          <w:rFonts w:ascii="Calibri" w:eastAsia="Calibri" w:hAnsi="Calibri" w:cs="Calibri"/>
          <w:sz w:val="22"/>
          <w:szCs w:val="22"/>
          <w:lang w:val="en-GB"/>
        </w:rPr>
        <w:t>recommended</w:t>
      </w:r>
      <w:r w:rsidRPr="2F9F4828">
        <w:rPr>
          <w:rFonts w:ascii="Calibri" w:eastAsia="Calibri" w:hAnsi="Calibri" w:cs="Calibri"/>
          <w:sz w:val="22"/>
          <w:szCs w:val="22"/>
          <w:lang w:val="en-GB"/>
        </w:rPr>
        <w:t xml:space="preserve"> that a Crisis Group is appointed, with the key members obliged to convene before the crisis breaks, and/or within minutes of it </w:t>
      </w:r>
      <w:r w:rsidRPr="2F9F4828">
        <w:rPr>
          <w:rFonts w:ascii="Calibri" w:eastAsia="Calibri" w:hAnsi="Calibri" w:cs="Calibri"/>
          <w:sz w:val="22"/>
          <w:szCs w:val="22"/>
          <w:lang w:val="en-GB"/>
        </w:rPr>
        <w:lastRenderedPageBreak/>
        <w:t xml:space="preserve">developing.  The Crisis Group shall incorporate CEO and/or President, </w:t>
      </w:r>
      <w:r w:rsidR="08FD81C7" w:rsidRPr="2F9F4828">
        <w:rPr>
          <w:rFonts w:ascii="Calibri" w:eastAsia="Calibri" w:hAnsi="Calibri" w:cs="Calibri"/>
          <w:sz w:val="22"/>
          <w:szCs w:val="22"/>
          <w:lang w:val="en-GB"/>
        </w:rPr>
        <w:t xml:space="preserve">Board Chair, </w:t>
      </w:r>
      <w:r w:rsidRPr="2F9F4828">
        <w:rPr>
          <w:rFonts w:ascii="Calibri" w:eastAsia="Calibri" w:hAnsi="Calibri" w:cs="Calibri"/>
          <w:sz w:val="22"/>
          <w:szCs w:val="22"/>
          <w:lang w:val="en-GB"/>
        </w:rPr>
        <w:t xml:space="preserve">Head of Communications/PRO, leadership team, subject-specific experts, </w:t>
      </w:r>
      <w:proofErr w:type="gramStart"/>
      <w:r w:rsidRPr="2F9F4828">
        <w:rPr>
          <w:rFonts w:ascii="Calibri" w:eastAsia="Calibri" w:hAnsi="Calibri" w:cs="Calibri"/>
          <w:sz w:val="22"/>
          <w:szCs w:val="22"/>
          <w:lang w:val="en-GB"/>
        </w:rPr>
        <w:t>legal</w:t>
      </w:r>
      <w:proofErr w:type="gramEnd"/>
      <w:r w:rsidRPr="2F9F4828">
        <w:rPr>
          <w:rFonts w:ascii="Calibri" w:eastAsia="Calibri" w:hAnsi="Calibri" w:cs="Calibri"/>
          <w:sz w:val="22"/>
          <w:szCs w:val="22"/>
          <w:lang w:val="en-GB"/>
        </w:rPr>
        <w:t xml:space="preserve"> counsel (if required). </w:t>
      </w:r>
    </w:p>
    <w:p w14:paraId="4DC07358" w14:textId="58895878" w:rsidR="00B001D2" w:rsidRDefault="00D1323C" w:rsidP="76E3E75E">
      <w:pPr>
        <w:pStyle w:val="ListParagraph"/>
        <w:numPr>
          <w:ilvl w:val="1"/>
          <w:numId w:val="2"/>
        </w:numPr>
        <w:rPr>
          <w:sz w:val="22"/>
          <w:szCs w:val="22"/>
          <w:lang w:val="en-GB" w:bidi="en-GB"/>
        </w:rPr>
      </w:pPr>
      <w:r w:rsidRPr="76E3E75E">
        <w:rPr>
          <w:rFonts w:ascii="Calibri" w:hAnsi="Calibri" w:cs="Calibri"/>
          <w:sz w:val="22"/>
          <w:szCs w:val="22"/>
          <w:lang w:val="en-GB" w:bidi="en-GB"/>
        </w:rPr>
        <w:t>Establish all facts and online sentiment</w:t>
      </w:r>
      <w:r w:rsidR="00B001D2" w:rsidRPr="76E3E75E">
        <w:rPr>
          <w:rFonts w:ascii="Calibri" w:hAnsi="Calibri" w:cs="Calibri"/>
          <w:sz w:val="22"/>
          <w:szCs w:val="22"/>
          <w:lang w:val="en-GB" w:bidi="en-GB"/>
        </w:rPr>
        <w:t xml:space="preserve"> - monitor social media and track specific keywords, names, online handles, and hashtags that could be associated with the crisis</w:t>
      </w:r>
    </w:p>
    <w:p w14:paraId="18EB993D" w14:textId="77942ABD" w:rsidR="00D1323C" w:rsidRPr="00D1323C" w:rsidRDefault="00B001D2" w:rsidP="76E3E75E">
      <w:pPr>
        <w:pStyle w:val="ListParagraph"/>
        <w:numPr>
          <w:ilvl w:val="1"/>
          <w:numId w:val="2"/>
        </w:numPr>
        <w:rPr>
          <w:rFonts w:ascii="Calibri" w:hAnsi="Calibri" w:cs="Calibri"/>
          <w:sz w:val="22"/>
          <w:szCs w:val="22"/>
          <w:lang w:val="en-GB" w:bidi="en-GB"/>
        </w:rPr>
      </w:pPr>
      <w:r w:rsidRPr="76E3E75E">
        <w:rPr>
          <w:rFonts w:ascii="Calibri" w:hAnsi="Calibri" w:cs="Calibri"/>
          <w:sz w:val="22"/>
          <w:szCs w:val="22"/>
          <w:lang w:val="en-GB" w:bidi="en-GB"/>
        </w:rPr>
        <w:t>K</w:t>
      </w:r>
      <w:r w:rsidR="00D1323C" w:rsidRPr="76E3E75E">
        <w:rPr>
          <w:rFonts w:ascii="Calibri" w:hAnsi="Calibri" w:cs="Calibri"/>
          <w:sz w:val="22"/>
          <w:szCs w:val="22"/>
          <w:lang w:val="en-GB" w:bidi="en-GB"/>
        </w:rPr>
        <w:t xml:space="preserve">eep </w:t>
      </w:r>
      <w:r w:rsidRPr="76E3E75E">
        <w:rPr>
          <w:rFonts w:ascii="Calibri" w:hAnsi="Calibri" w:cs="Calibri"/>
          <w:sz w:val="22"/>
          <w:szCs w:val="22"/>
          <w:lang w:val="en-GB" w:bidi="en-GB"/>
        </w:rPr>
        <w:t xml:space="preserve">a </w:t>
      </w:r>
      <w:r w:rsidR="00D1323C" w:rsidRPr="76E3E75E">
        <w:rPr>
          <w:rFonts w:ascii="Calibri" w:hAnsi="Calibri" w:cs="Calibri"/>
          <w:sz w:val="22"/>
          <w:szCs w:val="22"/>
          <w:lang w:val="en-GB" w:bidi="en-GB"/>
        </w:rPr>
        <w:t>media call log</w:t>
      </w:r>
      <w:r w:rsidRPr="76E3E75E">
        <w:rPr>
          <w:rFonts w:ascii="Calibri" w:hAnsi="Calibri" w:cs="Calibri"/>
          <w:sz w:val="22"/>
          <w:szCs w:val="22"/>
          <w:lang w:val="en-GB" w:bidi="en-GB"/>
        </w:rPr>
        <w:t xml:space="preserve"> of further enquiries</w:t>
      </w:r>
    </w:p>
    <w:p w14:paraId="08E32968" w14:textId="7769441A" w:rsidR="00D1323C" w:rsidRPr="00D1323C" w:rsidRDefault="00D1323C" w:rsidP="76E3E75E">
      <w:pPr>
        <w:pStyle w:val="ListParagraph"/>
        <w:numPr>
          <w:ilvl w:val="1"/>
          <w:numId w:val="2"/>
        </w:numPr>
        <w:rPr>
          <w:rFonts w:ascii="Calibri" w:hAnsi="Calibri" w:cs="Calibri"/>
          <w:sz w:val="22"/>
          <w:szCs w:val="22"/>
          <w:lang w:val="en-GB" w:bidi="en-GB"/>
        </w:rPr>
      </w:pPr>
      <w:r w:rsidRPr="76E3E75E">
        <w:rPr>
          <w:rFonts w:ascii="Calibri" w:hAnsi="Calibri" w:cs="Calibri"/>
          <w:sz w:val="22"/>
          <w:szCs w:val="22"/>
          <w:lang w:val="en-GB" w:bidi="en-GB"/>
        </w:rPr>
        <w:t>Alert and update key internal and external stakeholders affected by the crisis to ensure a flow of accurate up-to-date communication</w:t>
      </w:r>
      <w:r w:rsidR="009A1BF7" w:rsidRPr="76E3E75E">
        <w:rPr>
          <w:rFonts w:ascii="Calibri" w:hAnsi="Calibri" w:cs="Calibri"/>
          <w:sz w:val="22"/>
          <w:szCs w:val="22"/>
          <w:lang w:val="en-GB" w:bidi="en-GB"/>
        </w:rPr>
        <w:t>.  Brief relevant sponsor and/or Sport Ireland / department officials depending on the extent and news of crisis</w:t>
      </w:r>
    </w:p>
    <w:p w14:paraId="564F3275" w14:textId="77777777" w:rsidR="009A1BF7" w:rsidRDefault="00D1323C" w:rsidP="76E3E75E">
      <w:pPr>
        <w:pStyle w:val="ListParagraph"/>
        <w:numPr>
          <w:ilvl w:val="1"/>
          <w:numId w:val="2"/>
        </w:numPr>
        <w:rPr>
          <w:rFonts w:ascii="Calibri" w:hAnsi="Calibri" w:cs="Calibri"/>
          <w:sz w:val="22"/>
          <w:szCs w:val="22"/>
          <w:lang w:val="en-GB" w:bidi="en-GB"/>
        </w:rPr>
      </w:pPr>
      <w:r w:rsidRPr="76E3E75E">
        <w:rPr>
          <w:rFonts w:ascii="Calibri" w:hAnsi="Calibri" w:cs="Calibri"/>
          <w:sz w:val="22"/>
          <w:szCs w:val="22"/>
          <w:lang w:val="en-GB" w:bidi="en-GB"/>
        </w:rPr>
        <w:t>Nominate and brief appropriate spokesperson(s)</w:t>
      </w:r>
      <w:r w:rsidR="009A1BF7" w:rsidRPr="76E3E75E">
        <w:rPr>
          <w:rFonts w:ascii="Calibri" w:hAnsi="Calibri" w:cs="Calibri"/>
          <w:sz w:val="22"/>
          <w:szCs w:val="22"/>
          <w:lang w:val="en-GB" w:bidi="en-GB"/>
        </w:rPr>
        <w:t xml:space="preserve">.  </w:t>
      </w:r>
    </w:p>
    <w:p w14:paraId="57D94053" w14:textId="77777777" w:rsidR="00D1323C" w:rsidRPr="00D1323C" w:rsidRDefault="00D1323C" w:rsidP="76E3E75E">
      <w:pPr>
        <w:pStyle w:val="ListParagraph"/>
        <w:numPr>
          <w:ilvl w:val="1"/>
          <w:numId w:val="2"/>
        </w:numPr>
        <w:rPr>
          <w:rFonts w:ascii="Calibri" w:hAnsi="Calibri" w:cs="Calibri"/>
          <w:sz w:val="22"/>
          <w:szCs w:val="22"/>
          <w:lang w:val="en-GB" w:bidi="en-GB"/>
        </w:rPr>
      </w:pPr>
      <w:r w:rsidRPr="76E3E75E">
        <w:rPr>
          <w:rFonts w:ascii="Calibri" w:hAnsi="Calibri" w:cs="Calibri"/>
          <w:sz w:val="22"/>
          <w:szCs w:val="22"/>
          <w:lang w:val="en-GB" w:bidi="en-GB"/>
        </w:rPr>
        <w:t>Prepare and issue a holding statement (internal and external)</w:t>
      </w:r>
    </w:p>
    <w:p w14:paraId="576DA217" w14:textId="68B9BF3F" w:rsidR="00D1323C" w:rsidRPr="00D1323C" w:rsidRDefault="00D1323C" w:rsidP="76E3E75E">
      <w:pPr>
        <w:pStyle w:val="ListParagraph"/>
        <w:numPr>
          <w:ilvl w:val="1"/>
          <w:numId w:val="2"/>
        </w:numPr>
        <w:rPr>
          <w:rFonts w:ascii="Calibri" w:hAnsi="Calibri" w:cs="Calibri"/>
          <w:sz w:val="22"/>
          <w:szCs w:val="22"/>
          <w:lang w:val="en-GB" w:bidi="en-GB"/>
        </w:rPr>
      </w:pPr>
      <w:r w:rsidRPr="76E3E75E">
        <w:rPr>
          <w:rFonts w:ascii="Calibri" w:hAnsi="Calibri" w:cs="Calibri"/>
          <w:sz w:val="22"/>
          <w:szCs w:val="22"/>
          <w:lang w:val="en-GB" w:bidi="en-GB"/>
        </w:rPr>
        <w:t>Monitor social media and log media enquiries</w:t>
      </w:r>
      <w:r w:rsidR="009A1BF7" w:rsidRPr="76E3E75E">
        <w:rPr>
          <w:rFonts w:ascii="Calibri" w:hAnsi="Calibri" w:cs="Calibri"/>
          <w:sz w:val="22"/>
          <w:szCs w:val="22"/>
          <w:lang w:val="en-GB" w:bidi="en-GB"/>
        </w:rPr>
        <w:t>.  Owned media channels (website, social media) are advised to take control of the situation and the accuracy of messaging.</w:t>
      </w:r>
    </w:p>
    <w:p w14:paraId="562CFB65" w14:textId="008A5C37" w:rsidR="00D1323C" w:rsidRPr="00B001D2" w:rsidRDefault="00D1323C" w:rsidP="76E3E75E">
      <w:pPr>
        <w:pStyle w:val="ListParagraph"/>
        <w:numPr>
          <w:ilvl w:val="1"/>
          <w:numId w:val="2"/>
        </w:numPr>
        <w:rPr>
          <w:rFonts w:ascii="Calibri" w:hAnsi="Calibri" w:cs="Calibri"/>
          <w:sz w:val="22"/>
          <w:szCs w:val="22"/>
          <w:lang w:val="en-GB" w:bidi="en-GB"/>
        </w:rPr>
      </w:pPr>
      <w:r w:rsidRPr="76E3E75E">
        <w:rPr>
          <w:rFonts w:ascii="Calibri" w:hAnsi="Calibri" w:cs="Calibri"/>
          <w:sz w:val="22"/>
          <w:szCs w:val="22"/>
          <w:lang w:val="en-GB" w:bidi="en-GB"/>
        </w:rPr>
        <w:t>Prepare a media conference/formal statement</w:t>
      </w:r>
      <w:r w:rsidR="009A1BF7" w:rsidRPr="76E3E75E">
        <w:rPr>
          <w:rFonts w:ascii="Calibri" w:hAnsi="Calibri" w:cs="Calibri"/>
          <w:sz w:val="22"/>
          <w:szCs w:val="22"/>
          <w:lang w:val="en-GB" w:bidi="en-GB"/>
        </w:rPr>
        <w:t xml:space="preserve">. Be mindful of context when choosing correct tone, imagery and even dress during a crisis. Sombre occasions require </w:t>
      </w:r>
      <w:r w:rsidR="65D092E8" w:rsidRPr="76E3E75E">
        <w:rPr>
          <w:rFonts w:ascii="Calibri" w:hAnsi="Calibri" w:cs="Calibri"/>
          <w:sz w:val="22"/>
          <w:szCs w:val="22"/>
          <w:lang w:val="en-GB" w:bidi="en-GB"/>
        </w:rPr>
        <w:t>leader</w:t>
      </w:r>
      <w:r w:rsidR="009A1BF7" w:rsidRPr="76E3E75E">
        <w:rPr>
          <w:rFonts w:ascii="Calibri" w:hAnsi="Calibri" w:cs="Calibri"/>
          <w:sz w:val="22"/>
          <w:szCs w:val="22"/>
          <w:lang w:val="en-GB" w:bidi="en-GB"/>
        </w:rPr>
        <w:t>ship.</w:t>
      </w:r>
    </w:p>
    <w:p w14:paraId="09817064" w14:textId="20CC23F9" w:rsidR="00D1323C" w:rsidRDefault="00D1323C" w:rsidP="76E3E75E">
      <w:pPr>
        <w:pStyle w:val="ListParagraph"/>
        <w:numPr>
          <w:ilvl w:val="1"/>
          <w:numId w:val="2"/>
        </w:numPr>
        <w:rPr>
          <w:rFonts w:ascii="Calibri" w:hAnsi="Calibri" w:cs="Calibri"/>
          <w:sz w:val="22"/>
          <w:szCs w:val="22"/>
          <w:lang w:val="en-GB" w:bidi="en-GB"/>
        </w:rPr>
      </w:pPr>
      <w:r w:rsidRPr="76E3E75E">
        <w:rPr>
          <w:rFonts w:ascii="Calibri" w:hAnsi="Calibri" w:cs="Calibri"/>
          <w:sz w:val="22"/>
          <w:szCs w:val="22"/>
          <w:lang w:val="en-GB" w:bidi="en-GB"/>
        </w:rPr>
        <w:t>Consider other areas of the organisation</w:t>
      </w:r>
      <w:r w:rsidR="00D84D93" w:rsidRPr="76E3E75E">
        <w:rPr>
          <w:rFonts w:ascii="Calibri" w:hAnsi="Calibri" w:cs="Calibri"/>
          <w:sz w:val="22"/>
          <w:szCs w:val="22"/>
          <w:lang w:val="en-GB" w:bidi="en-GB"/>
        </w:rPr>
        <w:t xml:space="preserve"> and who may be affected (e.g., the person who answers the phone or development officers who act as ‘front line staff’)</w:t>
      </w:r>
    </w:p>
    <w:p w14:paraId="350AA5D4" w14:textId="6522A262" w:rsidR="00B001D2" w:rsidRPr="00D1323C" w:rsidRDefault="00B001D2" w:rsidP="76E3E75E">
      <w:pPr>
        <w:pStyle w:val="ListParagraph"/>
        <w:numPr>
          <w:ilvl w:val="1"/>
          <w:numId w:val="2"/>
        </w:numPr>
        <w:rPr>
          <w:rFonts w:ascii="Calibri" w:hAnsi="Calibri" w:cs="Calibri"/>
          <w:sz w:val="22"/>
          <w:szCs w:val="22"/>
          <w:lang w:val="en-GB" w:bidi="en-GB"/>
        </w:rPr>
      </w:pPr>
      <w:r w:rsidRPr="76E3E75E">
        <w:rPr>
          <w:rFonts w:ascii="Calibri" w:hAnsi="Calibri" w:cs="Calibri"/>
          <w:sz w:val="22"/>
          <w:szCs w:val="22"/>
          <w:lang w:val="en-GB" w:bidi="en-GB"/>
        </w:rPr>
        <w:t>Ensure the President, Board, Leadership Team, staff and other stakeholders are updated on the situation</w:t>
      </w:r>
      <w:r w:rsidR="00D84D93" w:rsidRPr="76E3E75E">
        <w:rPr>
          <w:rFonts w:ascii="Calibri" w:hAnsi="Calibri" w:cs="Calibri"/>
          <w:sz w:val="22"/>
          <w:szCs w:val="22"/>
          <w:lang w:val="en-GB" w:bidi="en-GB"/>
        </w:rPr>
        <w:t xml:space="preserve"> as it develops</w:t>
      </w:r>
      <w:r w:rsidRPr="76E3E75E">
        <w:rPr>
          <w:rFonts w:ascii="Calibri" w:hAnsi="Calibri" w:cs="Calibri"/>
          <w:sz w:val="22"/>
          <w:szCs w:val="22"/>
          <w:lang w:val="en-GB" w:bidi="en-GB"/>
        </w:rPr>
        <w:t>, subject to need-to- know basis.</w:t>
      </w:r>
    </w:p>
    <w:p w14:paraId="0CBDD1D7" w14:textId="77777777" w:rsidR="00312100" w:rsidRPr="00312100" w:rsidRDefault="00312100" w:rsidP="00312100">
      <w:pPr>
        <w:rPr>
          <w:rFonts w:ascii="Calibri" w:hAnsi="Calibri" w:cs="Calibri"/>
          <w:sz w:val="22"/>
          <w:szCs w:val="22"/>
          <w:lang w:val="en-GB" w:bidi="en-GB"/>
        </w:rPr>
      </w:pPr>
    </w:p>
    <w:p w14:paraId="3EADC3F0" w14:textId="576D41B3" w:rsidR="0005048F" w:rsidRDefault="0005048F" w:rsidP="00B22960">
      <w:pPr>
        <w:rPr>
          <w:rFonts w:ascii="Calibri" w:hAnsi="Calibri" w:cs="Calibri"/>
          <w:sz w:val="22"/>
          <w:szCs w:val="22"/>
          <w:lang w:val="en-GB"/>
        </w:rPr>
      </w:pPr>
    </w:p>
    <w:p w14:paraId="37A9C3E8" w14:textId="4C61B25C" w:rsidR="00B001D2" w:rsidRPr="0064030F" w:rsidRDefault="00B001D2" w:rsidP="00B001D2">
      <w:pPr>
        <w:pStyle w:val="SIHeader2"/>
      </w:pPr>
      <w:r>
        <w:t>What is a designated spokesperson?</w:t>
      </w:r>
    </w:p>
    <w:p w14:paraId="0955706D" w14:textId="315D5646" w:rsidR="00255108" w:rsidRDefault="00B001D2" w:rsidP="00B001D2">
      <w:pPr>
        <w:jc w:val="both"/>
        <w:rPr>
          <w:rFonts w:ascii="Calibri" w:eastAsiaTheme="minorEastAsia" w:hAnsi="Calibri" w:cs="Calibri"/>
          <w:sz w:val="22"/>
          <w:szCs w:val="22"/>
          <w:lang w:eastAsia="en-US"/>
        </w:rPr>
      </w:pPr>
      <w:r w:rsidRPr="00B001D2">
        <w:rPr>
          <w:rFonts w:ascii="Calibri" w:hAnsi="Calibri" w:cs="Calibri"/>
          <w:sz w:val="22"/>
          <w:szCs w:val="22"/>
          <w:lang w:val="en-GB"/>
        </w:rPr>
        <w:t xml:space="preserve">A designated spokesperson is someone </w:t>
      </w:r>
      <w:r w:rsidRPr="00B001D2">
        <w:rPr>
          <w:rFonts w:ascii="Calibri" w:eastAsiaTheme="minorEastAsia" w:hAnsi="Calibri" w:cs="Calibri"/>
          <w:sz w:val="22"/>
          <w:szCs w:val="22"/>
          <w:lang w:eastAsia="en-US"/>
        </w:rPr>
        <w:t>engaged to speak on behalf of the organisation.  Designating one individual as the primary spokesperson to represent the organization, make official statements and answer media questions on behalf of the organisation provides consistency to stakeholders, and can be especially important in times of a crisis.  Spokespersons must be trained and familiar with the basic principles of communications, in</w:t>
      </w:r>
      <w:r w:rsidR="00D93087">
        <w:rPr>
          <w:rFonts w:ascii="Calibri" w:eastAsiaTheme="minorEastAsia" w:hAnsi="Calibri" w:cs="Calibri"/>
          <w:sz w:val="22"/>
          <w:szCs w:val="22"/>
          <w:lang w:eastAsia="en-US"/>
        </w:rPr>
        <w:t>cluding crisis communications.</w:t>
      </w:r>
    </w:p>
    <w:p w14:paraId="64C377D2" w14:textId="77777777" w:rsidR="00D93087" w:rsidRDefault="00D93087" w:rsidP="00B001D2">
      <w:pPr>
        <w:jc w:val="both"/>
        <w:rPr>
          <w:rFonts w:ascii="Calibri" w:eastAsiaTheme="minorEastAsia" w:hAnsi="Calibri" w:cs="Calibri"/>
          <w:sz w:val="22"/>
          <w:szCs w:val="22"/>
          <w:lang w:eastAsia="en-US"/>
        </w:rPr>
      </w:pPr>
    </w:p>
    <w:p w14:paraId="7DC66B59" w14:textId="4D367EC5" w:rsidR="00255108" w:rsidRDefault="00B001D2" w:rsidP="217EA6CC">
      <w:pPr>
        <w:jc w:val="both"/>
        <w:rPr>
          <w:rFonts w:ascii="Calibri" w:eastAsiaTheme="minorEastAsia" w:hAnsi="Calibri" w:cs="Calibri"/>
          <w:sz w:val="22"/>
          <w:szCs w:val="22"/>
          <w:lang w:eastAsia="en-US"/>
        </w:rPr>
      </w:pPr>
      <w:r w:rsidRPr="2F9F4828">
        <w:rPr>
          <w:rFonts w:ascii="Calibri" w:eastAsiaTheme="minorEastAsia" w:hAnsi="Calibri" w:cs="Calibri"/>
          <w:sz w:val="22"/>
          <w:szCs w:val="22"/>
          <w:lang w:eastAsia="en-US"/>
        </w:rPr>
        <w:t xml:space="preserve">The designated spokesperson should be someone who carries authority and has a natural ability to communicate </w:t>
      </w:r>
      <w:r w:rsidR="00D84D93" w:rsidRPr="2F9F4828">
        <w:rPr>
          <w:rFonts w:ascii="Calibri" w:eastAsiaTheme="minorEastAsia" w:hAnsi="Calibri" w:cs="Calibri"/>
          <w:sz w:val="22"/>
          <w:szCs w:val="22"/>
          <w:lang w:eastAsia="en-US"/>
        </w:rPr>
        <w:t>the organisation’s</w:t>
      </w:r>
      <w:r w:rsidRPr="2F9F4828">
        <w:rPr>
          <w:rFonts w:ascii="Calibri" w:eastAsiaTheme="minorEastAsia" w:hAnsi="Calibri" w:cs="Calibri"/>
          <w:sz w:val="22"/>
          <w:szCs w:val="22"/>
          <w:lang w:eastAsia="en-US"/>
        </w:rPr>
        <w:t xml:space="preserve"> news in a compelling manner.  The spokesperson should faithfully represent and advocate for the organisation's positions, even when these conflict with their own opinion, and should understand the strategic goals – for these reasons it is generally </w:t>
      </w:r>
      <w:r w:rsidR="00255108" w:rsidRPr="2F9F4828">
        <w:rPr>
          <w:rFonts w:ascii="Calibri" w:eastAsiaTheme="minorEastAsia" w:hAnsi="Calibri" w:cs="Calibri"/>
          <w:sz w:val="22"/>
          <w:szCs w:val="22"/>
          <w:lang w:eastAsia="en-US"/>
        </w:rPr>
        <w:t>someone</w:t>
      </w:r>
      <w:r w:rsidRPr="2F9F4828">
        <w:rPr>
          <w:rFonts w:ascii="Calibri" w:eastAsiaTheme="minorEastAsia" w:hAnsi="Calibri" w:cs="Calibri"/>
          <w:sz w:val="22"/>
          <w:szCs w:val="22"/>
          <w:lang w:eastAsia="en-US"/>
        </w:rPr>
        <w:t xml:space="preserve"> from the Board/leadership, with a deep understanding of the organisation</w:t>
      </w:r>
      <w:r w:rsidR="16AE8F49" w:rsidRPr="2F9F4828">
        <w:rPr>
          <w:rFonts w:ascii="Calibri" w:eastAsiaTheme="minorEastAsia" w:hAnsi="Calibri" w:cs="Calibri"/>
          <w:sz w:val="22"/>
          <w:szCs w:val="22"/>
          <w:lang w:eastAsia="en-US"/>
        </w:rPr>
        <w:t>, so either the Chairperson or the Chief Executive</w:t>
      </w:r>
      <w:r w:rsidRPr="2F9F4828">
        <w:rPr>
          <w:rFonts w:ascii="Calibri" w:eastAsiaTheme="minorEastAsia" w:hAnsi="Calibri" w:cs="Calibri"/>
          <w:sz w:val="22"/>
          <w:szCs w:val="22"/>
          <w:lang w:eastAsia="en-US"/>
        </w:rPr>
        <w:t>.</w:t>
      </w:r>
    </w:p>
    <w:p w14:paraId="6BBEC2DD" w14:textId="77777777" w:rsidR="00255108" w:rsidRDefault="00255108" w:rsidP="2A807AB2">
      <w:pPr>
        <w:jc w:val="both"/>
        <w:rPr>
          <w:rFonts w:ascii="Calibri" w:eastAsiaTheme="minorEastAsia" w:hAnsi="Calibri" w:cs="Calibri"/>
          <w:sz w:val="22"/>
          <w:szCs w:val="22"/>
          <w:lang w:eastAsia="en-US"/>
        </w:rPr>
      </w:pPr>
    </w:p>
    <w:p w14:paraId="754FD5ED" w14:textId="441382BC" w:rsidR="00B001D2" w:rsidRPr="00B001D2" w:rsidRDefault="0343B891" w:rsidP="2A807AB2">
      <w:pPr>
        <w:jc w:val="both"/>
        <w:rPr>
          <w:rFonts w:ascii="Calibri" w:eastAsiaTheme="minorEastAsia" w:hAnsi="Calibri" w:cs="Calibri"/>
          <w:sz w:val="22"/>
          <w:szCs w:val="22"/>
          <w:lang w:eastAsia="en-US"/>
        </w:rPr>
      </w:pPr>
      <w:r w:rsidRPr="76E3E75E">
        <w:rPr>
          <w:rFonts w:ascii="Calibri" w:eastAsiaTheme="minorEastAsia" w:hAnsi="Calibri" w:cs="Calibri"/>
          <w:sz w:val="22"/>
          <w:szCs w:val="22"/>
          <w:lang w:eastAsia="en-US"/>
        </w:rPr>
        <w:t>Consideration should be given to training – ideally t</w:t>
      </w:r>
      <w:r w:rsidR="00B001D2" w:rsidRPr="76E3E75E">
        <w:rPr>
          <w:rFonts w:ascii="Calibri" w:eastAsiaTheme="minorEastAsia" w:hAnsi="Calibri" w:cs="Calibri"/>
          <w:sz w:val="22"/>
          <w:szCs w:val="22"/>
          <w:lang w:eastAsia="en-US"/>
        </w:rPr>
        <w:t xml:space="preserve">he spokesperson should receive some </w:t>
      </w:r>
      <w:r w:rsidR="00255108" w:rsidRPr="76E3E75E">
        <w:rPr>
          <w:rFonts w:ascii="Calibri" w:eastAsiaTheme="minorEastAsia" w:hAnsi="Calibri" w:cs="Calibri"/>
          <w:sz w:val="22"/>
          <w:szCs w:val="22"/>
          <w:lang w:eastAsia="en-US"/>
        </w:rPr>
        <w:t>m</w:t>
      </w:r>
      <w:r w:rsidR="00D93087">
        <w:rPr>
          <w:rFonts w:ascii="Calibri" w:eastAsiaTheme="minorEastAsia" w:hAnsi="Calibri" w:cs="Calibri"/>
          <w:sz w:val="22"/>
          <w:szCs w:val="22"/>
          <w:lang w:eastAsia="en-US"/>
        </w:rPr>
        <w:t xml:space="preserve">edia/communications training. </w:t>
      </w:r>
      <w:r w:rsidR="7D61544E" w:rsidRPr="76E3E75E">
        <w:rPr>
          <w:rFonts w:ascii="Calibri" w:eastAsiaTheme="minorEastAsia" w:hAnsi="Calibri" w:cs="Calibri"/>
          <w:sz w:val="22"/>
          <w:szCs w:val="22"/>
          <w:lang w:eastAsia="en-US"/>
        </w:rPr>
        <w:t>In bigger organisations t</w:t>
      </w:r>
      <w:r w:rsidR="00255108" w:rsidRPr="76E3E75E">
        <w:rPr>
          <w:rFonts w:ascii="Calibri" w:eastAsiaTheme="minorEastAsia" w:hAnsi="Calibri" w:cs="Calibri"/>
          <w:sz w:val="22"/>
          <w:szCs w:val="22"/>
          <w:lang w:eastAsia="en-US"/>
        </w:rPr>
        <w:t xml:space="preserve">here </w:t>
      </w:r>
      <w:r w:rsidR="7545BC33" w:rsidRPr="76E3E75E">
        <w:rPr>
          <w:rFonts w:ascii="Calibri" w:eastAsiaTheme="minorEastAsia" w:hAnsi="Calibri" w:cs="Calibri"/>
          <w:sz w:val="22"/>
          <w:szCs w:val="22"/>
          <w:lang w:eastAsia="en-US"/>
        </w:rPr>
        <w:t>may also</w:t>
      </w:r>
      <w:r w:rsidR="00255108" w:rsidRPr="76E3E75E">
        <w:rPr>
          <w:rFonts w:ascii="Calibri" w:eastAsiaTheme="minorEastAsia" w:hAnsi="Calibri" w:cs="Calibri"/>
          <w:sz w:val="22"/>
          <w:szCs w:val="22"/>
          <w:lang w:eastAsia="en-US"/>
        </w:rPr>
        <w:t xml:space="preserve"> be a second designate</w:t>
      </w:r>
      <w:r w:rsidR="00C10606" w:rsidRPr="76E3E75E">
        <w:rPr>
          <w:rFonts w:ascii="Calibri" w:eastAsiaTheme="minorEastAsia" w:hAnsi="Calibri" w:cs="Calibri"/>
          <w:sz w:val="22"/>
          <w:szCs w:val="22"/>
          <w:lang w:eastAsia="en-US"/>
        </w:rPr>
        <w:t xml:space="preserve"> </w:t>
      </w:r>
      <w:r w:rsidR="234940C4" w:rsidRPr="76E3E75E">
        <w:rPr>
          <w:rFonts w:ascii="Calibri" w:eastAsiaTheme="minorEastAsia" w:hAnsi="Calibri" w:cs="Calibri"/>
          <w:sz w:val="22"/>
          <w:szCs w:val="22"/>
          <w:lang w:eastAsia="en-US"/>
        </w:rPr>
        <w:t>(</w:t>
      </w:r>
      <w:r w:rsidR="00C10606" w:rsidRPr="76E3E75E">
        <w:rPr>
          <w:rFonts w:ascii="Calibri" w:eastAsiaTheme="minorEastAsia" w:hAnsi="Calibri" w:cs="Calibri"/>
          <w:sz w:val="22"/>
          <w:szCs w:val="22"/>
          <w:lang w:eastAsia="en-US"/>
        </w:rPr>
        <w:t xml:space="preserve">also </w:t>
      </w:r>
      <w:r w:rsidR="67792319" w:rsidRPr="76E3E75E">
        <w:rPr>
          <w:rFonts w:ascii="Calibri" w:eastAsiaTheme="minorEastAsia" w:hAnsi="Calibri" w:cs="Calibri"/>
          <w:sz w:val="22"/>
          <w:szCs w:val="22"/>
          <w:lang w:eastAsia="en-US"/>
        </w:rPr>
        <w:t xml:space="preserve">ideally </w:t>
      </w:r>
      <w:r w:rsidR="00C10606" w:rsidRPr="76E3E75E">
        <w:rPr>
          <w:rFonts w:ascii="Calibri" w:eastAsiaTheme="minorEastAsia" w:hAnsi="Calibri" w:cs="Calibri"/>
          <w:sz w:val="22"/>
          <w:szCs w:val="22"/>
          <w:lang w:eastAsia="en-US"/>
        </w:rPr>
        <w:t>trained</w:t>
      </w:r>
      <w:r w:rsidR="14C0C494" w:rsidRPr="76E3E75E">
        <w:rPr>
          <w:rFonts w:ascii="Calibri" w:eastAsiaTheme="minorEastAsia" w:hAnsi="Calibri" w:cs="Calibri"/>
          <w:sz w:val="22"/>
          <w:szCs w:val="22"/>
          <w:lang w:eastAsia="en-US"/>
        </w:rPr>
        <w:t>)</w:t>
      </w:r>
      <w:r w:rsidR="00C10606" w:rsidRPr="76E3E75E">
        <w:rPr>
          <w:rFonts w:ascii="Calibri" w:eastAsiaTheme="minorEastAsia" w:hAnsi="Calibri" w:cs="Calibri"/>
          <w:sz w:val="22"/>
          <w:szCs w:val="22"/>
          <w:lang w:eastAsia="en-US"/>
        </w:rPr>
        <w:t xml:space="preserve"> available in the case of the designated spokesperson not being available at any specific time.</w:t>
      </w:r>
    </w:p>
    <w:p w14:paraId="469D5EA2" w14:textId="12CEDD70" w:rsidR="00B001D2" w:rsidRPr="00B001D2" w:rsidRDefault="00B001D2" w:rsidP="00B001D2">
      <w:pPr>
        <w:jc w:val="both"/>
        <w:rPr>
          <w:rFonts w:ascii="Calibri" w:eastAsiaTheme="minorEastAsia" w:hAnsi="Calibri" w:cs="Calibri"/>
          <w:sz w:val="22"/>
          <w:szCs w:val="22"/>
          <w:lang w:eastAsia="en-US"/>
        </w:rPr>
      </w:pPr>
    </w:p>
    <w:p w14:paraId="296C37EA" w14:textId="77777777" w:rsidR="00B001D2" w:rsidRDefault="00B001D2" w:rsidP="00B22960">
      <w:pPr>
        <w:rPr>
          <w:rFonts w:ascii="Calibri" w:hAnsi="Calibri" w:cs="Calibri"/>
          <w:sz w:val="22"/>
          <w:szCs w:val="22"/>
          <w:lang w:val="en-GB"/>
        </w:rPr>
      </w:pPr>
    </w:p>
    <w:p w14:paraId="055E55D5" w14:textId="0FC1D3BD" w:rsidR="006662F5" w:rsidRPr="006630A1" w:rsidRDefault="006662F5" w:rsidP="006662F5">
      <w:pPr>
        <w:pStyle w:val="SIHeader3"/>
      </w:pPr>
      <w:r>
        <w:t xml:space="preserve">Implementing </w:t>
      </w:r>
      <w:r w:rsidR="003871CB">
        <w:t xml:space="preserve">a </w:t>
      </w:r>
      <w:r w:rsidR="008D121E">
        <w:t>communications plan</w:t>
      </w:r>
      <w:r>
        <w:t>: how and when to use it</w:t>
      </w:r>
    </w:p>
    <w:p w14:paraId="5EBA33FE" w14:textId="739B85DA" w:rsidR="00C10606" w:rsidRDefault="00C10606" w:rsidP="2A807AB2">
      <w:pPr>
        <w:jc w:val="both"/>
        <w:rPr>
          <w:rFonts w:ascii="Calibri" w:hAnsi="Calibri" w:cs="Calibri"/>
          <w:sz w:val="22"/>
          <w:szCs w:val="22"/>
          <w:lang w:val="en-GB" w:bidi="en-GB"/>
        </w:rPr>
      </w:pPr>
      <w:r w:rsidRPr="76E3E75E">
        <w:rPr>
          <w:rFonts w:ascii="Calibri" w:hAnsi="Calibri" w:cs="Calibri"/>
          <w:sz w:val="22"/>
          <w:szCs w:val="22"/>
          <w:lang w:val="en-GB" w:bidi="en-GB"/>
        </w:rPr>
        <w:t xml:space="preserve">The Board should be aware of the communications plan and should ensure that it is aligned with the overall strategic plan.  The communications plan will be produced annually, as it is an </w:t>
      </w:r>
      <w:r w:rsidRPr="76E3E75E">
        <w:rPr>
          <w:rFonts w:ascii="Calibri" w:hAnsi="Calibri" w:cs="Calibri"/>
          <w:sz w:val="22"/>
          <w:szCs w:val="22"/>
          <w:lang w:val="en-GB" w:bidi="en-GB"/>
        </w:rPr>
        <w:lastRenderedPageBreak/>
        <w:t>operational plan, and needs to be responsive to changes in the operating environment.  The Board should receive regular updates on communications progress and stakeholder interaction – from CEO/Head of Communications/PRO.</w:t>
      </w:r>
      <w:bookmarkStart w:id="0" w:name="_GoBack"/>
      <w:bookmarkEnd w:id="0"/>
    </w:p>
    <w:p w14:paraId="485C96A6" w14:textId="230C4CFA" w:rsidR="00B001D2" w:rsidRDefault="00B001D2" w:rsidP="00684592">
      <w:pPr>
        <w:jc w:val="both"/>
        <w:rPr>
          <w:rFonts w:ascii="Calibri" w:hAnsi="Calibri" w:cs="Calibri"/>
          <w:bCs/>
          <w:sz w:val="22"/>
          <w:szCs w:val="22"/>
          <w:lang w:val="en-GB" w:bidi="en-GB"/>
        </w:rPr>
      </w:pPr>
    </w:p>
    <w:p w14:paraId="3CF1F088" w14:textId="6B177CAC" w:rsidR="00B001D2" w:rsidRPr="00B001D2" w:rsidRDefault="00B001D2" w:rsidP="00B001D2">
      <w:pPr>
        <w:jc w:val="both"/>
        <w:rPr>
          <w:rFonts w:ascii="Calibri" w:hAnsi="Calibri" w:cs="Calibri"/>
          <w:sz w:val="22"/>
          <w:szCs w:val="22"/>
          <w:lang w:val="en-GB" w:bidi="en-GB"/>
        </w:rPr>
      </w:pPr>
      <w:r w:rsidRPr="00B001D2">
        <w:rPr>
          <w:rFonts w:ascii="Calibri" w:hAnsi="Calibri" w:cs="Calibri"/>
          <w:sz w:val="22"/>
          <w:szCs w:val="22"/>
          <w:lang w:val="en-GB" w:bidi="en-GB"/>
        </w:rPr>
        <w:t xml:space="preserve">Media awareness training </w:t>
      </w:r>
      <w:r w:rsidR="00C10606">
        <w:rPr>
          <w:rFonts w:ascii="Calibri" w:hAnsi="Calibri" w:cs="Calibri"/>
          <w:sz w:val="22"/>
          <w:szCs w:val="22"/>
          <w:lang w:val="en-GB" w:bidi="en-GB"/>
        </w:rPr>
        <w:t>could be considered for</w:t>
      </w:r>
      <w:r w:rsidRPr="00B001D2">
        <w:rPr>
          <w:rFonts w:ascii="Calibri" w:hAnsi="Calibri" w:cs="Calibri"/>
          <w:sz w:val="22"/>
          <w:szCs w:val="22"/>
          <w:lang w:val="en-GB" w:bidi="en-GB"/>
        </w:rPr>
        <w:t xml:space="preserve"> all public-facing members of staff. This provide</w:t>
      </w:r>
      <w:r w:rsidR="00C10606">
        <w:rPr>
          <w:rFonts w:ascii="Calibri" w:hAnsi="Calibri" w:cs="Calibri"/>
          <w:sz w:val="22"/>
          <w:szCs w:val="22"/>
          <w:lang w:val="en-GB" w:bidi="en-GB"/>
        </w:rPr>
        <w:t>s</w:t>
      </w:r>
      <w:r w:rsidRPr="00B001D2">
        <w:rPr>
          <w:rFonts w:ascii="Calibri" w:hAnsi="Calibri" w:cs="Calibri"/>
          <w:sz w:val="22"/>
          <w:szCs w:val="22"/>
          <w:lang w:val="en-GB" w:bidi="en-GB"/>
        </w:rPr>
        <w:t xml:space="preserve"> a platform for </w:t>
      </w:r>
      <w:r w:rsidR="00C10606">
        <w:rPr>
          <w:rFonts w:ascii="Calibri" w:hAnsi="Calibri" w:cs="Calibri"/>
          <w:sz w:val="22"/>
          <w:szCs w:val="22"/>
          <w:lang w:val="en-GB" w:bidi="en-GB"/>
        </w:rPr>
        <w:t>the organisation</w:t>
      </w:r>
      <w:r w:rsidRPr="00B001D2">
        <w:rPr>
          <w:rFonts w:ascii="Calibri" w:hAnsi="Calibri" w:cs="Calibri"/>
          <w:sz w:val="22"/>
          <w:szCs w:val="22"/>
          <w:lang w:val="en-GB" w:bidi="en-GB"/>
        </w:rPr>
        <w:t xml:space="preserve"> to speak confidently and engender confidence within all key stakeholders, internally and externally.</w:t>
      </w:r>
    </w:p>
    <w:p w14:paraId="29F1D12A" w14:textId="77777777" w:rsidR="00B001D2" w:rsidRPr="00722CF4" w:rsidRDefault="00B001D2" w:rsidP="00684592">
      <w:pPr>
        <w:jc w:val="both"/>
        <w:rPr>
          <w:rFonts w:ascii="Calibri" w:hAnsi="Calibri" w:cs="Calibri"/>
          <w:bCs/>
          <w:sz w:val="22"/>
          <w:szCs w:val="22"/>
          <w:lang w:val="en-GB" w:bidi="en-GB"/>
        </w:rPr>
      </w:pPr>
    </w:p>
    <w:p w14:paraId="6D248C07" w14:textId="27E59969" w:rsidR="00684592" w:rsidRPr="00C10606" w:rsidRDefault="00C10606" w:rsidP="00661992">
      <w:pPr>
        <w:jc w:val="both"/>
        <w:rPr>
          <w:rFonts w:ascii="Calibri" w:hAnsi="Calibri" w:cs="Calibri"/>
          <w:sz w:val="22"/>
          <w:szCs w:val="22"/>
        </w:rPr>
      </w:pPr>
      <w:r w:rsidRPr="00C10606">
        <w:rPr>
          <w:rFonts w:ascii="Calibri" w:hAnsi="Calibri" w:cs="Calibri"/>
          <w:sz w:val="22"/>
          <w:szCs w:val="22"/>
        </w:rPr>
        <w:t xml:space="preserve">Internal communications are also important and </w:t>
      </w:r>
      <w:r>
        <w:rPr>
          <w:rFonts w:ascii="Calibri" w:hAnsi="Calibri" w:cs="Calibri"/>
          <w:sz w:val="22"/>
          <w:szCs w:val="22"/>
        </w:rPr>
        <w:t xml:space="preserve">the Board should give attention to communicating internally within the organisation with staff and volunteers – this may be by newsletter, email, volunteer workshops, staff days, etc. </w:t>
      </w:r>
    </w:p>
    <w:p w14:paraId="368CA214" w14:textId="4716C00C" w:rsidR="00A46C23" w:rsidRDefault="00A46C23" w:rsidP="00A46C23">
      <w:pPr>
        <w:spacing w:line="276" w:lineRule="auto"/>
        <w:ind w:right="-772"/>
        <w:rPr>
          <w:rFonts w:ascii="Calibri" w:hAnsi="Calibri" w:cs="Calibri"/>
          <w:sz w:val="22"/>
          <w:szCs w:val="22"/>
        </w:rPr>
      </w:pPr>
    </w:p>
    <w:p w14:paraId="2A92D97C" w14:textId="5C814B0F" w:rsidR="003871CB" w:rsidRDefault="003871CB" w:rsidP="003871CB">
      <w:pPr>
        <w:pStyle w:val="SIHeader3"/>
      </w:pPr>
      <w:r>
        <w:t>Further links and resources</w:t>
      </w:r>
    </w:p>
    <w:p w14:paraId="57673D8E" w14:textId="48BA6E29" w:rsidR="003871CB" w:rsidRPr="00D84D93" w:rsidRDefault="00D93087" w:rsidP="003871CB">
      <w:pPr>
        <w:rPr>
          <w:rFonts w:asciiTheme="majorHAnsi" w:hAnsiTheme="majorHAnsi" w:cstheme="majorHAnsi"/>
          <w:b/>
          <w:sz w:val="21"/>
          <w:szCs w:val="21"/>
          <w:lang w:val="en-GB" w:bidi="en-GB"/>
        </w:rPr>
      </w:pPr>
      <w:hyperlink r:id="rId11" w:history="1">
        <w:r w:rsidR="004576C1" w:rsidRPr="004576C1">
          <w:rPr>
            <w:rStyle w:val="Hyperlink"/>
            <w:rFonts w:ascii="Calibri" w:hAnsi="Calibri" w:cs="Calibri"/>
            <w:sz w:val="22"/>
          </w:rPr>
          <w:t>Public Relations Institute of Ireland Website</w:t>
        </w:r>
      </w:hyperlink>
      <w:r w:rsidR="00C10606" w:rsidRPr="00D84D93">
        <w:rPr>
          <w:rFonts w:asciiTheme="majorHAnsi" w:eastAsiaTheme="minorEastAsia" w:hAnsiTheme="majorHAnsi" w:cstheme="majorHAnsi"/>
          <w:b/>
          <w:color w:val="009482"/>
          <w:sz w:val="22"/>
          <w:lang w:val="en-US" w:eastAsia="en-US"/>
        </w:rPr>
        <w:t xml:space="preserve"> </w:t>
      </w:r>
    </w:p>
    <w:p w14:paraId="34A98C56" w14:textId="77777777" w:rsidR="005B50B7" w:rsidRDefault="005B50B7" w:rsidP="00C10606">
      <w:pPr>
        <w:ind w:right="-772"/>
      </w:pPr>
    </w:p>
    <w:sectPr w:rsidR="005B50B7"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2068FF" w16cex:dateUtc="2021-03-30T15:14:27.684Z"/>
  <w16cex:commentExtensible w16cex:durableId="58C2C595" w16cex:dateUtc="2021-03-30T15:16:12.887Z"/>
  <w16cex:commentExtensible w16cex:durableId="4F4A05E7" w16cex:dateUtc="2021-03-30T15:17:06.699Z"/>
  <w16cex:commentExtensible w16cex:durableId="5DC44062" w16cex:dateUtc="2021-03-30T15:17:31.655Z"/>
  <w16cex:commentExtensible w16cex:durableId="0385AC26" w16cex:dateUtc="2021-03-31T09:11:32.075Z"/>
  <w16cex:commentExtensible w16cex:durableId="77064B44" w16cex:dateUtc="2021-03-31T09:12:17.277Z"/>
  <w16cex:commentExtensible w16cex:durableId="1FB06950" w16cex:dateUtc="2021-03-31T09:14:35.488Z"/>
  <w16cex:commentExtensible w16cex:durableId="15580B54" w16cex:dateUtc="2021-03-31T09:15:06.447Z"/>
  <w16cex:commentExtensible w16cex:durableId="6074D997" w16cex:dateUtc="2021-05-14T05:33:22.619Z"/>
</w16cex:commentsExtensible>
</file>

<file path=word/commentsIds.xml><?xml version="1.0" encoding="utf-8"?>
<w16cid:commentsIds xmlns:mc="http://schemas.openxmlformats.org/markup-compatibility/2006" xmlns:w16cid="http://schemas.microsoft.com/office/word/2016/wordml/cid" mc:Ignorable="w16cid">
  <w16cid:commentId w16cid:paraId="376F8296" w16cid:durableId="062068FF"/>
  <w16cid:commentId w16cid:paraId="0FAE7762" w16cid:durableId="58C2C595"/>
  <w16cid:commentId w16cid:paraId="496024A3" w16cid:durableId="4F4A05E7"/>
  <w16cid:commentId w16cid:paraId="53FFF666" w16cid:durableId="5DC44062"/>
  <w16cid:commentId w16cid:paraId="51180BB4" w16cid:durableId="0385AC26"/>
  <w16cid:commentId w16cid:paraId="2BC48BC6" w16cid:durableId="77064B44"/>
  <w16cid:commentId w16cid:paraId="49EA5583" w16cid:durableId="1FB06950"/>
  <w16cid:commentId w16cid:paraId="05D57E69" w16cid:durableId="15580B54"/>
  <w16cid:commentId w16cid:paraId="527A90C2" w16cid:durableId="6074D9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C5F12" w14:textId="77777777" w:rsidR="001519EE" w:rsidRDefault="001519EE" w:rsidP="00DC368E">
      <w:r>
        <w:separator/>
      </w:r>
    </w:p>
  </w:endnote>
  <w:endnote w:type="continuationSeparator" w:id="0">
    <w:p w14:paraId="0C101FB4" w14:textId="77777777" w:rsidR="001519EE" w:rsidRDefault="001519EE"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13FCB9A6"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8D121E">
      <w:rPr>
        <w:rFonts w:ascii="Calibri" w:hAnsi="Calibri" w:cs="Calibri"/>
        <w:sz w:val="16"/>
        <w:szCs w:val="16"/>
      </w:rPr>
      <w:t>communications</w:t>
    </w:r>
    <w:r w:rsidR="00064546">
      <w:rPr>
        <w:rFonts w:ascii="Calibri" w:hAnsi="Calibri" w:cs="Calibri"/>
        <w:sz w:val="16"/>
        <w:szCs w:val="16"/>
      </w:rPr>
      <w:t xml:space="preserve"> </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D93087">
      <w:rPr>
        <w:rFonts w:ascii="Calibri" w:hAnsi="Calibri" w:cs="Calibri"/>
        <w:noProof/>
        <w:sz w:val="18"/>
        <w:szCs w:val="18"/>
      </w:rPr>
      <w:t>- 6 -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0E577" w14:textId="77777777" w:rsidR="001519EE" w:rsidRDefault="001519EE" w:rsidP="00DC368E">
      <w:r>
        <w:separator/>
      </w:r>
    </w:p>
  </w:footnote>
  <w:footnote w:type="continuationSeparator" w:id="0">
    <w:p w14:paraId="6CCB5967" w14:textId="77777777" w:rsidR="001519EE" w:rsidRDefault="001519EE"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2F9F4828" w:rsidP="00DC368E">
    <w:pPr>
      <w:pStyle w:val="Header"/>
      <w:ind w:left="-1800"/>
    </w:pPr>
    <w:r>
      <w:rPr>
        <w:noProof/>
        <w:lang w:val="en-IE" w:eastAsia="en-IE"/>
      </w:rPr>
      <w:drawing>
        <wp:inline distT="0" distB="0" distL="0" distR="0" wp14:anchorId="5A2662B2" wp14:editId="4F048407">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5"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7"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4"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2772D3"/>
    <w:multiLevelType w:val="multilevel"/>
    <w:tmpl w:val="9C1AFB94"/>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2"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2"/>
  </w:num>
  <w:num w:numId="4">
    <w:abstractNumId w:val="3"/>
  </w:num>
  <w:num w:numId="5">
    <w:abstractNumId w:val="19"/>
  </w:num>
  <w:num w:numId="6">
    <w:abstractNumId w:val="0"/>
  </w:num>
  <w:num w:numId="7">
    <w:abstractNumId w:val="4"/>
  </w:num>
  <w:num w:numId="8">
    <w:abstractNumId w:val="11"/>
  </w:num>
  <w:num w:numId="9">
    <w:abstractNumId w:val="10"/>
  </w:num>
  <w:num w:numId="10">
    <w:abstractNumId w:val="13"/>
  </w:num>
  <w:num w:numId="11">
    <w:abstractNumId w:val="21"/>
  </w:num>
  <w:num w:numId="12">
    <w:abstractNumId w:val="14"/>
  </w:num>
  <w:num w:numId="13">
    <w:abstractNumId w:val="2"/>
  </w:num>
  <w:num w:numId="14">
    <w:abstractNumId w:val="16"/>
  </w:num>
  <w:num w:numId="15">
    <w:abstractNumId w:val="9"/>
  </w:num>
  <w:num w:numId="16">
    <w:abstractNumId w:val="5"/>
  </w:num>
  <w:num w:numId="17">
    <w:abstractNumId w:val="20"/>
  </w:num>
  <w:num w:numId="18">
    <w:abstractNumId w:val="8"/>
  </w:num>
  <w:num w:numId="19">
    <w:abstractNumId w:val="23"/>
  </w:num>
  <w:num w:numId="20">
    <w:abstractNumId w:val="18"/>
  </w:num>
  <w:num w:numId="21">
    <w:abstractNumId w:val="15"/>
  </w:num>
  <w:num w:numId="22">
    <w:abstractNumId w:val="7"/>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E4B03"/>
    <w:rsid w:val="001519EE"/>
    <w:rsid w:val="00157979"/>
    <w:rsid w:val="00167A09"/>
    <w:rsid w:val="001E45CD"/>
    <w:rsid w:val="00244800"/>
    <w:rsid w:val="00255108"/>
    <w:rsid w:val="00274CF6"/>
    <w:rsid w:val="00301CBA"/>
    <w:rsid w:val="0030565F"/>
    <w:rsid w:val="00312100"/>
    <w:rsid w:val="00326AD9"/>
    <w:rsid w:val="003871CB"/>
    <w:rsid w:val="00412C76"/>
    <w:rsid w:val="004576C1"/>
    <w:rsid w:val="004679BE"/>
    <w:rsid w:val="00510133"/>
    <w:rsid w:val="005855F5"/>
    <w:rsid w:val="005B1B2F"/>
    <w:rsid w:val="005B50B7"/>
    <w:rsid w:val="005D229E"/>
    <w:rsid w:val="00613250"/>
    <w:rsid w:val="00630039"/>
    <w:rsid w:val="00634A64"/>
    <w:rsid w:val="0064030F"/>
    <w:rsid w:val="00643B6F"/>
    <w:rsid w:val="00651953"/>
    <w:rsid w:val="00661992"/>
    <w:rsid w:val="006630A1"/>
    <w:rsid w:val="006661D6"/>
    <w:rsid w:val="006662F5"/>
    <w:rsid w:val="00670E48"/>
    <w:rsid w:val="00684592"/>
    <w:rsid w:val="00722CF4"/>
    <w:rsid w:val="00757F32"/>
    <w:rsid w:val="00762ACB"/>
    <w:rsid w:val="00782F4B"/>
    <w:rsid w:val="007C5791"/>
    <w:rsid w:val="007E6394"/>
    <w:rsid w:val="008A560E"/>
    <w:rsid w:val="008B0933"/>
    <w:rsid w:val="008D121E"/>
    <w:rsid w:val="008F2E0C"/>
    <w:rsid w:val="009104C8"/>
    <w:rsid w:val="00945B83"/>
    <w:rsid w:val="009535A3"/>
    <w:rsid w:val="0099609F"/>
    <w:rsid w:val="009A1BF7"/>
    <w:rsid w:val="00A10950"/>
    <w:rsid w:val="00A22260"/>
    <w:rsid w:val="00A27EA4"/>
    <w:rsid w:val="00A4552B"/>
    <w:rsid w:val="00A46C23"/>
    <w:rsid w:val="00A76E70"/>
    <w:rsid w:val="00A90E67"/>
    <w:rsid w:val="00AC3927"/>
    <w:rsid w:val="00B001D2"/>
    <w:rsid w:val="00B121C6"/>
    <w:rsid w:val="00B22960"/>
    <w:rsid w:val="00B530F4"/>
    <w:rsid w:val="00BB20D5"/>
    <w:rsid w:val="00BD009B"/>
    <w:rsid w:val="00C06433"/>
    <w:rsid w:val="00C10606"/>
    <w:rsid w:val="00C55DDC"/>
    <w:rsid w:val="00C61FCD"/>
    <w:rsid w:val="00CB25E3"/>
    <w:rsid w:val="00CF17F8"/>
    <w:rsid w:val="00D113F6"/>
    <w:rsid w:val="00D1323C"/>
    <w:rsid w:val="00D4525E"/>
    <w:rsid w:val="00D7243E"/>
    <w:rsid w:val="00D84D93"/>
    <w:rsid w:val="00D93087"/>
    <w:rsid w:val="00DC368E"/>
    <w:rsid w:val="00DD42A0"/>
    <w:rsid w:val="00E05DA7"/>
    <w:rsid w:val="00E32E2C"/>
    <w:rsid w:val="00E65BF7"/>
    <w:rsid w:val="00F21CE1"/>
    <w:rsid w:val="00F273A3"/>
    <w:rsid w:val="00F521D6"/>
    <w:rsid w:val="00F70351"/>
    <w:rsid w:val="00F90F64"/>
    <w:rsid w:val="00F968D8"/>
    <w:rsid w:val="02169411"/>
    <w:rsid w:val="02F59135"/>
    <w:rsid w:val="0343B891"/>
    <w:rsid w:val="04916196"/>
    <w:rsid w:val="0539C00D"/>
    <w:rsid w:val="053AC43C"/>
    <w:rsid w:val="056529F8"/>
    <w:rsid w:val="08FD81C7"/>
    <w:rsid w:val="0B9C28AC"/>
    <w:rsid w:val="0EC87E25"/>
    <w:rsid w:val="14C0C494"/>
    <w:rsid w:val="16AE8F49"/>
    <w:rsid w:val="16F1A39F"/>
    <w:rsid w:val="19ED599C"/>
    <w:rsid w:val="1A559119"/>
    <w:rsid w:val="1FFED9AB"/>
    <w:rsid w:val="217EA6CC"/>
    <w:rsid w:val="234940C4"/>
    <w:rsid w:val="252E0A04"/>
    <w:rsid w:val="2A807AB2"/>
    <w:rsid w:val="2D068A1E"/>
    <w:rsid w:val="2F4A0611"/>
    <w:rsid w:val="2F9F4828"/>
    <w:rsid w:val="32468FB6"/>
    <w:rsid w:val="3521401C"/>
    <w:rsid w:val="3B596C52"/>
    <w:rsid w:val="3FED719F"/>
    <w:rsid w:val="44945E77"/>
    <w:rsid w:val="462B26D9"/>
    <w:rsid w:val="46438AC6"/>
    <w:rsid w:val="49E1A6B7"/>
    <w:rsid w:val="4C814000"/>
    <w:rsid w:val="4E1A2920"/>
    <w:rsid w:val="543883F1"/>
    <w:rsid w:val="5594B76D"/>
    <w:rsid w:val="5A6C8DE9"/>
    <w:rsid w:val="5B61B112"/>
    <w:rsid w:val="5C06F9B9"/>
    <w:rsid w:val="5D1B8A7A"/>
    <w:rsid w:val="606EF98B"/>
    <w:rsid w:val="6123195C"/>
    <w:rsid w:val="658C0E04"/>
    <w:rsid w:val="65D092E8"/>
    <w:rsid w:val="67792319"/>
    <w:rsid w:val="6B007C5C"/>
    <w:rsid w:val="6B9DB0D6"/>
    <w:rsid w:val="6E46698A"/>
    <w:rsid w:val="6E5834AB"/>
    <w:rsid w:val="6E950D7A"/>
    <w:rsid w:val="7380E28A"/>
    <w:rsid w:val="7413F3C9"/>
    <w:rsid w:val="7545BC33"/>
    <w:rsid w:val="76E3E75E"/>
    <w:rsid w:val="77017663"/>
    <w:rsid w:val="79B44995"/>
    <w:rsid w:val="7B8FE408"/>
    <w:rsid w:val="7D61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D2"/>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576C1"/>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3822">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25625a3f6bb942c1"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i.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d6149c32a416456f"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http://purl.org/dc/terms/"/>
    <ds:schemaRef ds:uri="http://schemas.microsoft.com/office/infopath/2007/PartnerControls"/>
    <ds:schemaRef ds:uri="http://purl.org/dc/dcmitype/"/>
    <ds:schemaRef ds:uri="http://purl.org/dc/elements/1.1/"/>
    <ds:schemaRef ds:uri="6930ca03-6385-4527-8ade-0855ca49c765"/>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3E0E8F-4CC9-42B1-935D-BCE6E3EE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33</cp:revision>
  <cp:lastPrinted>2020-05-05T13:04:00Z</cp:lastPrinted>
  <dcterms:created xsi:type="dcterms:W3CDTF">2021-03-11T17:12:00Z</dcterms:created>
  <dcterms:modified xsi:type="dcterms:W3CDTF">2021-08-12T14:18:00Z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