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C99D3" w14:textId="5C433EDB" w:rsidR="00CF4181" w:rsidRDefault="001C7E43" w:rsidP="00430A7D">
      <w:pPr>
        <w:spacing w:line="276" w:lineRule="auto"/>
        <w:ind w:left="-1080" w:right="-772"/>
        <w:rPr>
          <w:rFonts w:asciiTheme="majorHAnsi" w:hAnsiTheme="majorHAnsi"/>
          <w:b/>
          <w:noProof/>
          <w:color w:val="000000" w:themeColor="text1"/>
          <w:sz w:val="32"/>
          <w:szCs w:val="32"/>
          <w:lang w:eastAsia="en-IE"/>
        </w:rPr>
      </w:pPr>
      <w:r>
        <w:rPr>
          <w:rFonts w:asciiTheme="majorHAnsi" w:hAnsiTheme="majorHAnsi"/>
          <w:b/>
          <w:noProof/>
          <w:color w:val="000000" w:themeColor="text1"/>
          <w:sz w:val="32"/>
          <w:szCs w:val="32"/>
          <w:lang w:eastAsia="en-IE"/>
        </w:rPr>
        <w:drawing>
          <wp:inline distT="0" distB="0" distL="0" distR="0" wp14:anchorId="005E2B13" wp14:editId="22E74B05">
            <wp:extent cx="7562850" cy="10694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66119" cy="10698658"/>
                    </a:xfrm>
                    <a:prstGeom prst="rect">
                      <a:avLst/>
                    </a:prstGeom>
                  </pic:spPr>
                </pic:pic>
              </a:graphicData>
            </a:graphic>
          </wp:inline>
        </w:drawing>
      </w:r>
      <w:r>
        <w:rPr>
          <w:noProof/>
          <w:lang w:eastAsia="en-IE"/>
        </w:rPr>
        <mc:AlternateContent>
          <mc:Choice Requires="wps">
            <w:drawing>
              <wp:anchor distT="0" distB="0" distL="114300" distR="114300" simplePos="0" relativeHeight="251659264" behindDoc="0" locked="0" layoutInCell="1" allowOverlap="1" wp14:anchorId="25868794" wp14:editId="4DE5F71D">
                <wp:simplePos x="0" y="0"/>
                <wp:positionH relativeFrom="column">
                  <wp:posOffset>-34925</wp:posOffset>
                </wp:positionH>
                <wp:positionV relativeFrom="paragraph">
                  <wp:posOffset>3340100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101A0E30" w14:textId="24E7DF52" w:rsidR="00205E56" w:rsidRDefault="00CC1F1E"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Conflict of Interest</w:t>
                            </w:r>
                          </w:p>
                          <w:p w14:paraId="0AB98DED" w14:textId="7656D03F" w:rsidR="00F21CE1" w:rsidRPr="006661D6" w:rsidRDefault="00430A7D"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Policy Guidance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68794" id="_x0000_t202" coordsize="21600,21600" o:spt="202" path="m,l,21600r21600,l21600,xe">
                <v:stroke joinstyle="miter"/>
                <v:path gradientshapeok="t" o:connecttype="rect"/>
              </v:shapetype>
              <v:shape id="Text Box 3" o:spid="_x0000_s1026" type="#_x0000_t202" style="position:absolute;left:0;text-align:left;margin-left:-2.75pt;margin-top:263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nLwIAAFIEAAAOAAAAZHJzL2Uyb0RvYy54bWysVE1v2zAMvQ/YfxB0X2znox9GnCJrkWFA&#10;0BZIhp4VWYoNWKImKbGzXz9KdtKg22nYRaFImhTfe8z8oVMNOQrratAFzUYpJUJzKGu9L+iP7erL&#10;HSXOM12yBrQo6Ek4+rD4/GnemlyMoYKmFJZgEe3y1hS08t7kSeJ4JRRzIzBCY1CCVczj1e6T0rIW&#10;q6smGafpTdKCLY0FLpxD71MfpItYX0rB/YuUTnjSFBTf5uNp47kLZ7KYs3xvmalqPjyD/cMrFKs1&#10;Nr2UemKekYOt/yilam7BgfQjDioBKWsu4gw4TZZ+mGZTMSPiLAiOMxeY3P8ry5+Pr5bUZUEnlGim&#10;kKKt6Dz5Ch2ZBHRa43JM2hhM8x26keWz36EzDN1Jq8IvjkMwjjifLtiGYhyds8n0dpZOKeEYy+6y&#10;2/F4Fuok758b6/w3AYoEo6AWyYuYsuPa+T71nBK6aVjVTRMJbDRpC3ozmaXxg0sEizcae4Qh+scG&#10;y3e7bphsB+UJB7PQC8MZvqqx+Zo5/8osKgFnQXX7FzxkA9gEBouSCuyvv/lDPhKEUUpaVFZB3c8D&#10;s4KS5rtG6u6z6TRIMV6ms9sxXux1ZHcd0Qf1CCjeDPfI8GiGfN+cTWlBveESLENXDDHNsXdB/dl8&#10;9L3ecYm4WC5jEorPML/WG8ND6QBngHbbvTFrBvw9UvcMZw2y/AMNfW5PxPLgQdaRowBwj+qAOwo3&#10;sjwsWdiM63vMev8rWPwGAAD//wMAUEsDBBQABgAIAAAAIQCVwbRb4QAAAAoBAAAPAAAAZHJzL2Rv&#10;d25yZXYueG1sTI9NS8NAEIbvgv9hmYK3dtOVhBCzKSVQBNFDay/eNtlpErofMbtto7/e8aS3Gebh&#10;nectN7M17IpTGLyTsF4lwNC1Xg+uk3B83y1zYCEqp5XxDiV8YYBNdX9XqkL7m9vj9RA7RiEuFEpC&#10;H+NYcB7aHq0KKz+io9vJT1ZFWqeO60ndKNwaLpIk41YNjj70asS6x/Z8uFgJL/XuTe0bYfNvUz+/&#10;nrbj5/EjlfJhMW+fgEWc4x8Mv/qkDhU5Nf7idGBGwjJNiZSQiow6EZA/Zhmwhoa1EMCrkv+vUP0A&#10;AAD//wMAUEsBAi0AFAAGAAgAAAAhALaDOJL+AAAA4QEAABMAAAAAAAAAAAAAAAAAAAAAAFtDb250&#10;ZW50X1R5cGVzXS54bWxQSwECLQAUAAYACAAAACEAOP0h/9YAAACUAQAACwAAAAAAAAAAAAAAAAAv&#10;AQAAX3JlbHMvLnJlbHNQSwECLQAUAAYACAAAACEA/3mSJy8CAABSBAAADgAAAAAAAAAAAAAAAAAu&#10;AgAAZHJzL2Uyb0RvYy54bWxQSwECLQAUAAYACAAAACEAlcG0W+EAAAAKAQAADwAAAAAAAAAAAAAA&#10;AACJBAAAZHJzL2Rvd25yZXYueG1sUEsFBgAAAAAEAAQA8wAAAJcFAAAAAA==&#10;" filled="f" stroked="f" strokeweight=".5pt">
                <v:textbox>
                  <w:txbxContent>
                    <w:p w14:paraId="101A0E30" w14:textId="24E7DF52" w:rsidR="00205E56" w:rsidRDefault="00CC1F1E"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Conflict of Interest</w:t>
                      </w:r>
                    </w:p>
                    <w:p w14:paraId="0AB98DED" w14:textId="7656D03F" w:rsidR="00F21CE1" w:rsidRPr="006661D6" w:rsidRDefault="00430A7D"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Policy Guidance Note</w:t>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0B738779" wp14:editId="2C81CB2F">
                <wp:simplePos x="0" y="0"/>
                <wp:positionH relativeFrom="margin">
                  <wp:align>left</wp:align>
                </wp:positionH>
                <wp:positionV relativeFrom="paragraph">
                  <wp:posOffset>1724025</wp:posOffset>
                </wp:positionV>
                <wp:extent cx="454342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43425" cy="581025"/>
                        </a:xfrm>
                        <a:prstGeom prst="rect">
                          <a:avLst/>
                        </a:prstGeom>
                        <a:noFill/>
                        <a:ln w="6350">
                          <a:noFill/>
                        </a:ln>
                      </wps:spPr>
                      <wps:txb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Text Box 4" style="position:absolute;left:0;text-align:left;margin-left:0;margin-top:135.75pt;width:357.75pt;height:4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1PLwIAAFgEAAAOAAAAZHJzL2Uyb0RvYy54bWysVFFv2jAQfp+0/2D5fSTQ0HURoWKtmCah&#10;thJMfTaOTSLZPs82JOzX7+wARd2epr2Y893lzt/33TG777UiB+F8C6ai41FOiTAc6tbsKvpjs/x0&#10;R4kPzNRMgREVPQpP7+cfP8w6W4oJNKBq4QgWMb7sbEWbEGyZZZ43QjM/AisMBiU4zQJe3S6rHeuw&#10;ulbZJM9vsw5cbR1w4T16H4cgnaf6UgoenqX0IhBVUXxbSKdL5zae2XzGyp1jtmn56RnsH16hWWuw&#10;6aXUIwuM7F37RyndcgceZBhx0BlI2XKRMCCacf4OzbphViQsSI63F5r8/yvLnw4vjrR1RQtKDNMo&#10;0Ub0gXyFnhSRnc76EpPWFtNCj25U+ez36Iyge+l0/EU4BOPI8/HCbSzG0VlMi5tiMqWEY2x6N87R&#10;xvLZ29fW+fBNgCbRqKhD7RKl7LDyYUg9p8RmBpatUkk/ZUhX0dubaZ4+uESwuDLYI2IY3hqt0G/7&#10;hPiCYwv1EeE5GMbDW75s8Q0r5sMLczgPiAhnPDzjIRVgLzhZlDTgfv3NH/NRJoxS0uF8VdT/3DMn&#10;KFHfDQr4ZVwUcSDTpZh+nuDFXUe21xGz1w+AIzzGbbI8mTE/qLMpHehXXIVF7IohZjj2rmg4mw9h&#10;mHpcJS4Wi5SEI2hZWJm15bF0ZDUyvOlfmbMnGQIK+ATnSWTlOzWG3EGPxT6AbJNUkeeB1RP9OL5J&#10;7NOqxf24vqestz+E+W8AAAD//wMAUEsDBBQABgAIAAAAIQC3xMXD4AAAAAgBAAAPAAAAZHJzL2Rv&#10;d25yZXYueG1sTI9PT8JAEMXvJn6HzZB4ky0lIKmdEtKEmBg9gFy8bbtD27B/aneB6qd3PMlpZvJe&#10;3vxevh6tERcaQucdwmyagCBXe925BuHwsX1cgQhROa2Md4TwTQHWxf1drjLtr25Hl31sBIe4kCmE&#10;NsY+kzLULVkVpr4nx9rRD1ZFPodG6kFdOdwamSbJUlrVOf7Qqp7KlurT/mwRXsvtu9pVqV39mPLl&#10;7bjpvw6fC8SHybh5BhFpjP9m+MNndCiYqfJnp4MwCFwkIqRPswUIlnnyUiHMl/MEZJHL2wLFLwAA&#10;AP//AwBQSwECLQAUAAYACAAAACEAtoM4kv4AAADhAQAAEwAAAAAAAAAAAAAAAAAAAAAAW0NvbnRl&#10;bnRfVHlwZXNdLnhtbFBLAQItABQABgAIAAAAIQA4/SH/1gAAAJQBAAALAAAAAAAAAAAAAAAAAC8B&#10;AABfcmVscy8ucmVsc1BLAQItABQABgAIAAAAIQD72M1PLwIAAFgEAAAOAAAAAAAAAAAAAAAAAC4C&#10;AABkcnMvZTJvRG9jLnhtbFBLAQItABQABgAIAAAAIQC3xMXD4AAAAAgBAAAPAAAAAAAAAAAAAAAA&#10;AIkEAABkcnMvZG93bnJldi54bWxQSwUGAAAAAAQABADzAAAAlgUAAAAA&#10;" w14:anchorId="0B738779">
                <v:textbox>
                  <w:txbxContent>
                    <w:p w:rsidRPr="006661D6" w:rsidR="006661D6" w:rsidP="001C7E43" w:rsidRDefault="006661D6" w14:paraId="20DB0DEE" w14:textId="68BC4001">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v:shape>
            </w:pict>
          </mc:Fallback>
        </mc:AlternateContent>
      </w:r>
    </w:p>
    <w:p w14:paraId="67CBB901" w14:textId="0B2D4514" w:rsidR="00CF4181" w:rsidRPr="006630A1" w:rsidRDefault="00CF4181" w:rsidP="00430A7D">
      <w:pPr>
        <w:pStyle w:val="SIHeading1"/>
        <w:jc w:val="both"/>
      </w:pPr>
      <w:r>
        <w:lastRenderedPageBreak/>
        <w:t>Disclaimer</w:t>
      </w:r>
    </w:p>
    <w:p w14:paraId="04542D25" w14:textId="7C6BB74C" w:rsidR="24CB31BE" w:rsidRDefault="24CB31BE" w:rsidP="00430A7D">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4B63D8D1" w14:textId="77777777" w:rsidR="00430A7D" w:rsidRDefault="00430A7D" w:rsidP="00430A7D">
      <w:pPr>
        <w:spacing w:line="276" w:lineRule="auto"/>
        <w:jc w:val="both"/>
        <w:rPr>
          <w:rFonts w:ascii="Calibri" w:eastAsia="Calibri" w:hAnsi="Calibri" w:cs="Calibri"/>
          <w:sz w:val="22"/>
          <w:szCs w:val="22"/>
        </w:rPr>
      </w:pPr>
    </w:p>
    <w:p w14:paraId="52FBB119" w14:textId="7939DEBD" w:rsidR="24CB31BE" w:rsidRDefault="24CB31BE" w:rsidP="00430A7D">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61DFCC71" w14:textId="77777777" w:rsidR="00430A7D" w:rsidRDefault="24CB31BE" w:rsidP="00430A7D">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07B10B2D" w14:textId="77777777" w:rsidR="00430A7D" w:rsidRDefault="00430A7D" w:rsidP="00430A7D">
      <w:pPr>
        <w:spacing w:line="276" w:lineRule="auto"/>
        <w:jc w:val="both"/>
        <w:rPr>
          <w:rFonts w:ascii="Calibri" w:eastAsia="Calibri" w:hAnsi="Calibri" w:cs="Calibri"/>
          <w:color w:val="000000" w:themeColor="text1"/>
          <w:sz w:val="22"/>
          <w:szCs w:val="22"/>
        </w:rPr>
      </w:pPr>
    </w:p>
    <w:p w14:paraId="3218ECD2" w14:textId="2CA0B350" w:rsidR="24CB31BE" w:rsidRPr="003322A6" w:rsidRDefault="24CB31BE" w:rsidP="00430A7D">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4945C827" w14:textId="754293FA" w:rsidR="40DBB189" w:rsidRPr="00AE600A" w:rsidRDefault="40DBB189" w:rsidP="40DBB189">
      <w:pPr>
        <w:spacing w:line="276" w:lineRule="auto"/>
        <w:ind w:right="-205"/>
        <w:rPr>
          <w:rFonts w:ascii="BrownStd" w:hAnsi="BrownStd"/>
          <w:b/>
          <w:color w:val="008996"/>
          <w:sz w:val="32"/>
          <w:szCs w:val="32"/>
        </w:rPr>
      </w:pPr>
    </w:p>
    <w:p w14:paraId="1633E046" w14:textId="761A1B30" w:rsidR="00AE600A" w:rsidRPr="00AE600A" w:rsidRDefault="00AE600A" w:rsidP="40DBB189">
      <w:pPr>
        <w:spacing w:line="276" w:lineRule="auto"/>
        <w:ind w:right="-205"/>
        <w:rPr>
          <w:rFonts w:ascii="BrownStd" w:hAnsi="BrownStd"/>
          <w:b/>
          <w:color w:val="008996"/>
          <w:sz w:val="32"/>
          <w:szCs w:val="32"/>
        </w:rPr>
      </w:pPr>
      <w:r w:rsidRPr="00AE600A">
        <w:rPr>
          <w:rFonts w:ascii="BrownStd" w:hAnsi="BrownStd"/>
          <w:b/>
          <w:color w:val="008996"/>
          <w:sz w:val="32"/>
          <w:szCs w:val="32"/>
        </w:rPr>
        <w:t xml:space="preserve">How to Use this Document </w:t>
      </w:r>
    </w:p>
    <w:p w14:paraId="4B4D8143" w14:textId="0CCB4E96" w:rsidR="00CF4181" w:rsidRDefault="00AE600A" w:rsidP="00AE600A">
      <w:pPr>
        <w:spacing w:line="360" w:lineRule="auto"/>
        <w:jc w:val="both"/>
        <w:rPr>
          <w:rFonts w:asciiTheme="majorHAnsi" w:hAnsiTheme="majorHAnsi" w:cstheme="majorHAnsi"/>
          <w:sz w:val="22"/>
        </w:rPr>
      </w:pPr>
      <w:r w:rsidRPr="00AE600A">
        <w:rPr>
          <w:rFonts w:asciiTheme="majorHAnsi" w:hAnsiTheme="majorHAnsi" w:cstheme="majorHAnsi"/>
          <w:sz w:val="22"/>
        </w:rPr>
        <w:t xml:space="preserve">This paper presents key considerations, areas of focus and suggestions in the area of conflicts of interest/conflicts of loyalty. In all cases the areas presented will need reflection and adaption by organisations to reflect their structures, processes and governance arrangements. </w:t>
      </w:r>
    </w:p>
    <w:p w14:paraId="6E927C2C" w14:textId="77777777" w:rsidR="00390C66" w:rsidRDefault="00390C66" w:rsidP="00390C66">
      <w:pPr>
        <w:spacing w:line="2400" w:lineRule="auto"/>
        <w:jc w:val="both"/>
        <w:rPr>
          <w:rFonts w:asciiTheme="majorHAnsi" w:hAnsiTheme="majorHAnsi" w:cstheme="majorHAnsi"/>
          <w:sz w:val="22"/>
        </w:rPr>
      </w:pPr>
    </w:p>
    <w:p w14:paraId="28B68269" w14:textId="409F2759" w:rsidR="00CF4181" w:rsidRPr="006630A1" w:rsidRDefault="006F717A" w:rsidP="00CF4181">
      <w:pPr>
        <w:pStyle w:val="SIHeading1"/>
      </w:pPr>
      <w:r>
        <w:t>Conflict of Intere</w:t>
      </w:r>
      <w:r w:rsidR="0009212F">
        <w:t>s</w:t>
      </w:r>
      <w:r>
        <w:t>ts/Loyalty</w:t>
      </w:r>
      <w:r w:rsidR="00CF4181">
        <w:t xml:space="preserve"> – Version Control</w:t>
      </w:r>
    </w:p>
    <w:p w14:paraId="7CB5C770" w14:textId="77777777" w:rsidR="00CF4181" w:rsidRDefault="00CF4181" w:rsidP="00CF4181">
      <w:pPr>
        <w:spacing w:line="276" w:lineRule="auto"/>
        <w:ind w:right="-205"/>
        <w:rPr>
          <w:rFonts w:asciiTheme="majorHAnsi" w:hAnsiTheme="majorHAnsi"/>
        </w:rPr>
      </w:pPr>
    </w:p>
    <w:p w14:paraId="05337741" w14:textId="3AE13E9B" w:rsidR="00CF4181" w:rsidRDefault="000F144E" w:rsidP="00CF4181">
      <w:pPr>
        <w:pStyle w:val="SIHeader3"/>
      </w:pPr>
      <w:r>
        <w:t>Version</w:t>
      </w:r>
      <w:r w:rsidR="00CF4181">
        <w:t xml:space="preserve">:  </w:t>
      </w:r>
      <w:r w:rsidR="00CF4181" w:rsidRPr="00CF4181">
        <w:rPr>
          <w:rFonts w:ascii="Calibri" w:eastAsiaTheme="minorEastAsia" w:hAnsi="Calibri" w:cs="Calibri"/>
          <w:b w:val="0"/>
          <w:color w:val="auto"/>
          <w:sz w:val="22"/>
          <w:szCs w:val="22"/>
          <w:highlight w:val="yellow"/>
          <w:lang w:eastAsia="en-US"/>
        </w:rPr>
        <w:t>V1.0</w:t>
      </w:r>
    </w:p>
    <w:p w14:paraId="0164CAAE" w14:textId="03B3E38C" w:rsidR="00CF4181" w:rsidRDefault="00CF4181" w:rsidP="00CF4181">
      <w:pPr>
        <w:pStyle w:val="SIHeader3"/>
      </w:pPr>
      <w:r>
        <w:t xml:space="preserve">Date: </w:t>
      </w:r>
      <w:r w:rsidRPr="00CF4181">
        <w:rPr>
          <w:rFonts w:ascii="Calibri" w:eastAsiaTheme="minorEastAsia" w:hAnsi="Calibri" w:cs="Calibri"/>
          <w:b w:val="0"/>
          <w:color w:val="auto"/>
          <w:sz w:val="22"/>
          <w:szCs w:val="22"/>
          <w:highlight w:val="yellow"/>
          <w:lang w:eastAsia="en-US"/>
        </w:rPr>
        <w:t>DD/MM/YYYY</w:t>
      </w:r>
    </w:p>
    <w:p w14:paraId="471D8A6F" w14:textId="77777777" w:rsidR="00CF4181" w:rsidRDefault="00CF4181" w:rsidP="00CF4181">
      <w:pPr>
        <w:pStyle w:val="SIHeader3"/>
      </w:pPr>
    </w:p>
    <w:p w14:paraId="00682C40" w14:textId="05451AB0" w:rsidR="00CF4181" w:rsidRPr="00264699" w:rsidRDefault="00CF4181" w:rsidP="00CF4181">
      <w:pPr>
        <w:pStyle w:val="SIHeader3"/>
      </w:pPr>
      <w:r>
        <w:t xml:space="preserve">Version Control History:  </w:t>
      </w:r>
    </w:p>
    <w:tbl>
      <w:tblPr>
        <w:tblStyle w:val="TableGrid"/>
        <w:tblW w:w="0" w:type="auto"/>
        <w:tblLook w:val="04A0" w:firstRow="1" w:lastRow="0" w:firstColumn="1" w:lastColumn="0" w:noHBand="0" w:noVBand="1"/>
      </w:tblPr>
      <w:tblGrid>
        <w:gridCol w:w="1838"/>
        <w:gridCol w:w="2552"/>
        <w:gridCol w:w="3900"/>
      </w:tblGrid>
      <w:tr w:rsidR="00CF4181" w14:paraId="6A053FCA" w14:textId="77777777" w:rsidTr="00390C66">
        <w:trPr>
          <w:tblHeader/>
        </w:trPr>
        <w:tc>
          <w:tcPr>
            <w:tcW w:w="1838" w:type="dxa"/>
          </w:tcPr>
          <w:p w14:paraId="09BE632D" w14:textId="5B9D0D1C" w:rsidR="00CF4181" w:rsidRPr="00CF4181" w:rsidRDefault="00CF4181" w:rsidP="00B63C26">
            <w:pPr>
              <w:rPr>
                <w:rFonts w:ascii="Calibri" w:hAnsi="Calibri" w:cs="Calibri"/>
                <w:sz w:val="22"/>
                <w:szCs w:val="22"/>
              </w:rPr>
            </w:pPr>
            <w:r w:rsidRPr="00CF4181">
              <w:rPr>
                <w:rFonts w:ascii="Calibri" w:hAnsi="Calibri" w:cs="Calibri"/>
                <w:sz w:val="22"/>
                <w:szCs w:val="22"/>
                <w:highlight w:val="yellow"/>
              </w:rPr>
              <w:t>TOR XXX</w:t>
            </w:r>
            <w:r>
              <w:rPr>
                <w:rFonts w:ascii="Calibri" w:hAnsi="Calibri" w:cs="Calibri"/>
                <w:sz w:val="22"/>
                <w:szCs w:val="22"/>
              </w:rPr>
              <w:t xml:space="preserve"> </w:t>
            </w:r>
          </w:p>
        </w:tc>
        <w:tc>
          <w:tcPr>
            <w:tcW w:w="6452" w:type="dxa"/>
            <w:gridSpan w:val="2"/>
          </w:tcPr>
          <w:p w14:paraId="66C33641" w14:textId="552A3F77" w:rsidR="00CF4181" w:rsidRPr="00205E56" w:rsidRDefault="00B63C26" w:rsidP="00AE600A">
            <w:pPr>
              <w:rPr>
                <w:rFonts w:ascii="Calibri" w:hAnsi="Calibri" w:cs="Calibri"/>
                <w:sz w:val="22"/>
                <w:szCs w:val="22"/>
                <w:highlight w:val="yellow"/>
              </w:rPr>
            </w:pPr>
            <w:r w:rsidRPr="00205E56">
              <w:rPr>
                <w:rFonts w:ascii="Calibri" w:hAnsi="Calibri" w:cs="Calibri"/>
                <w:sz w:val="22"/>
                <w:szCs w:val="22"/>
                <w:highlight w:val="yellow"/>
              </w:rPr>
              <w:t xml:space="preserve">Name of Sport Organisation – </w:t>
            </w:r>
            <w:r w:rsidR="00205E56">
              <w:rPr>
                <w:rFonts w:ascii="Calibri" w:hAnsi="Calibri" w:cs="Calibri"/>
                <w:sz w:val="22"/>
                <w:szCs w:val="22"/>
                <w:highlight w:val="yellow"/>
              </w:rPr>
              <w:t xml:space="preserve">Name of </w:t>
            </w:r>
            <w:r w:rsidR="00AE600A">
              <w:rPr>
                <w:rFonts w:ascii="Calibri" w:hAnsi="Calibri" w:cs="Calibri"/>
                <w:sz w:val="22"/>
                <w:szCs w:val="22"/>
                <w:highlight w:val="yellow"/>
              </w:rPr>
              <w:t>document</w:t>
            </w:r>
          </w:p>
        </w:tc>
      </w:tr>
      <w:tr w:rsidR="00CF4181" w14:paraId="224AB753" w14:textId="77777777" w:rsidTr="00CF4181">
        <w:tc>
          <w:tcPr>
            <w:tcW w:w="1838" w:type="dxa"/>
          </w:tcPr>
          <w:p w14:paraId="666D22F7" w14:textId="3F19881D" w:rsidR="00CF4181" w:rsidRPr="00CF4181" w:rsidRDefault="00B63C26" w:rsidP="00B63C26">
            <w:pPr>
              <w:pStyle w:val="SIHeader3"/>
            </w:pPr>
            <w:r>
              <w:t>Version No.</w:t>
            </w:r>
          </w:p>
        </w:tc>
        <w:tc>
          <w:tcPr>
            <w:tcW w:w="2552" w:type="dxa"/>
          </w:tcPr>
          <w:p w14:paraId="03E33DDE" w14:textId="280176A5" w:rsidR="00CF4181" w:rsidRPr="00CF4181" w:rsidRDefault="00B63C26" w:rsidP="00B63C26">
            <w:pPr>
              <w:pStyle w:val="SIHeader3"/>
            </w:pPr>
            <w:r>
              <w:t>Date</w:t>
            </w:r>
          </w:p>
        </w:tc>
        <w:tc>
          <w:tcPr>
            <w:tcW w:w="3900" w:type="dxa"/>
          </w:tcPr>
          <w:p w14:paraId="3FC922D9" w14:textId="47CF7B26" w:rsidR="00CF4181" w:rsidRPr="00CF4181" w:rsidRDefault="00B63C26" w:rsidP="00B63C26">
            <w:pPr>
              <w:pStyle w:val="SIHeader3"/>
            </w:pPr>
            <w:r>
              <w:t>Status</w:t>
            </w:r>
          </w:p>
        </w:tc>
      </w:tr>
      <w:tr w:rsidR="00CF4181" w14:paraId="43D3227A" w14:textId="77777777" w:rsidTr="00CF4181">
        <w:tc>
          <w:tcPr>
            <w:tcW w:w="1838" w:type="dxa"/>
          </w:tcPr>
          <w:p w14:paraId="2767B27C" w14:textId="77777777" w:rsidR="00CF4181" w:rsidRPr="00CF4181" w:rsidRDefault="00CF4181">
            <w:pPr>
              <w:rPr>
                <w:rFonts w:ascii="Calibri" w:hAnsi="Calibri" w:cs="Calibri"/>
                <w:sz w:val="22"/>
                <w:szCs w:val="22"/>
              </w:rPr>
            </w:pPr>
          </w:p>
        </w:tc>
        <w:tc>
          <w:tcPr>
            <w:tcW w:w="2552" w:type="dxa"/>
          </w:tcPr>
          <w:p w14:paraId="503715E3" w14:textId="77777777" w:rsidR="00CF4181" w:rsidRPr="00CF4181" w:rsidRDefault="00CF4181">
            <w:pPr>
              <w:rPr>
                <w:rFonts w:ascii="Calibri" w:hAnsi="Calibri" w:cs="Calibri"/>
                <w:sz w:val="22"/>
                <w:szCs w:val="22"/>
              </w:rPr>
            </w:pPr>
          </w:p>
        </w:tc>
        <w:tc>
          <w:tcPr>
            <w:tcW w:w="3900" w:type="dxa"/>
          </w:tcPr>
          <w:p w14:paraId="6C4F934F" w14:textId="77777777" w:rsidR="00CF4181" w:rsidRPr="00CF4181" w:rsidRDefault="00CF4181">
            <w:pPr>
              <w:rPr>
                <w:rFonts w:ascii="Calibri" w:hAnsi="Calibri" w:cs="Calibri"/>
                <w:sz w:val="22"/>
                <w:szCs w:val="22"/>
              </w:rPr>
            </w:pPr>
          </w:p>
        </w:tc>
      </w:tr>
    </w:tbl>
    <w:p w14:paraId="04876D6A" w14:textId="77777777" w:rsidR="00390C66" w:rsidRDefault="00390C66" w:rsidP="00765575">
      <w:pPr>
        <w:pStyle w:val="SIHeader2"/>
      </w:pPr>
    </w:p>
    <w:p w14:paraId="1C1B69A5" w14:textId="00BA4220" w:rsidR="00765575" w:rsidRPr="00765575" w:rsidRDefault="00B63C26" w:rsidP="00765575">
      <w:pPr>
        <w:pStyle w:val="SIHeader2"/>
        <w:rPr>
          <w:rFonts w:cstheme="minorBidi"/>
        </w:rPr>
      </w:pPr>
      <w:r>
        <w:t>Purpose</w:t>
      </w:r>
    </w:p>
    <w:p w14:paraId="235DED5D" w14:textId="23E9F94D" w:rsidR="00B94E34" w:rsidRDefault="00911CF7" w:rsidP="00430A7D">
      <w:pPr>
        <w:spacing w:line="360" w:lineRule="auto"/>
        <w:jc w:val="both"/>
        <w:rPr>
          <w:rFonts w:ascii="Calibri" w:eastAsiaTheme="minorEastAsia" w:hAnsi="Calibri" w:cs="Calibri"/>
          <w:sz w:val="22"/>
          <w:szCs w:val="22"/>
          <w:lang w:eastAsia="en-US"/>
        </w:rPr>
      </w:pPr>
      <w:r>
        <w:rPr>
          <w:rFonts w:ascii="Calibri" w:eastAsiaTheme="minorEastAsia" w:hAnsi="Calibri" w:cs="Calibri"/>
          <w:sz w:val="22"/>
          <w:szCs w:val="22"/>
          <w:lang w:eastAsia="en-US"/>
        </w:rPr>
        <w:t>Your organisation relies on the input and participation of many stakeholders</w:t>
      </w:r>
      <w:r w:rsidR="00F50B13">
        <w:rPr>
          <w:rFonts w:ascii="Calibri" w:eastAsiaTheme="minorEastAsia" w:hAnsi="Calibri" w:cs="Calibri"/>
          <w:sz w:val="22"/>
          <w:szCs w:val="22"/>
          <w:lang w:eastAsia="en-US"/>
        </w:rPr>
        <w:t xml:space="preserve"> who interact with</w:t>
      </w:r>
      <w:r w:rsidR="00E70EDA">
        <w:rPr>
          <w:rFonts w:ascii="Calibri" w:eastAsiaTheme="minorEastAsia" w:hAnsi="Calibri" w:cs="Calibri"/>
          <w:sz w:val="22"/>
          <w:szCs w:val="22"/>
          <w:lang w:eastAsia="en-US"/>
        </w:rPr>
        <w:t xml:space="preserve"> your organisation</w:t>
      </w:r>
      <w:r>
        <w:rPr>
          <w:rFonts w:ascii="Calibri" w:eastAsiaTheme="minorEastAsia" w:hAnsi="Calibri" w:cs="Calibri"/>
          <w:sz w:val="22"/>
          <w:szCs w:val="22"/>
          <w:lang w:eastAsia="en-US"/>
        </w:rPr>
        <w:t>.  In trying to achieve breadth, depth and diversity, you may also encounter confl</w:t>
      </w:r>
      <w:r w:rsidR="0071406E">
        <w:rPr>
          <w:rFonts w:ascii="Calibri" w:eastAsiaTheme="minorEastAsia" w:hAnsi="Calibri" w:cs="Calibri"/>
          <w:sz w:val="22"/>
          <w:szCs w:val="22"/>
          <w:lang w:eastAsia="en-US"/>
        </w:rPr>
        <w:t>i</w:t>
      </w:r>
      <w:r>
        <w:rPr>
          <w:rFonts w:ascii="Calibri" w:eastAsiaTheme="minorEastAsia" w:hAnsi="Calibri" w:cs="Calibri"/>
          <w:sz w:val="22"/>
          <w:szCs w:val="22"/>
          <w:lang w:eastAsia="en-US"/>
        </w:rPr>
        <w:t xml:space="preserve">cting interests.  </w:t>
      </w:r>
      <w:r w:rsidR="00BA45D2">
        <w:rPr>
          <w:rFonts w:ascii="Calibri" w:eastAsiaTheme="minorEastAsia" w:hAnsi="Calibri" w:cs="Calibri"/>
          <w:sz w:val="22"/>
          <w:szCs w:val="22"/>
          <w:lang w:eastAsia="en-US"/>
        </w:rPr>
        <w:t>Conflicts of interest and loyalty</w:t>
      </w:r>
      <w:r>
        <w:rPr>
          <w:rFonts w:ascii="Calibri" w:eastAsiaTheme="minorEastAsia" w:hAnsi="Calibri" w:cs="Calibri"/>
          <w:sz w:val="22"/>
          <w:szCs w:val="22"/>
          <w:lang w:eastAsia="en-US"/>
        </w:rPr>
        <w:t xml:space="preserve"> exist for</w:t>
      </w:r>
      <w:r w:rsidR="00BA45D2">
        <w:rPr>
          <w:rFonts w:ascii="Calibri" w:eastAsiaTheme="minorEastAsia" w:hAnsi="Calibri" w:cs="Calibri"/>
          <w:sz w:val="22"/>
          <w:szCs w:val="22"/>
          <w:lang w:eastAsia="en-US"/>
        </w:rPr>
        <w:t xml:space="preserve"> every organisation.  </w:t>
      </w:r>
      <w:r>
        <w:rPr>
          <w:rFonts w:ascii="Calibri" w:eastAsiaTheme="minorEastAsia" w:hAnsi="Calibri" w:cs="Calibri"/>
          <w:sz w:val="22"/>
          <w:szCs w:val="22"/>
          <w:lang w:eastAsia="en-US"/>
        </w:rPr>
        <w:t>However, to ensure the integrity of you</w:t>
      </w:r>
      <w:r w:rsidR="00B94E34">
        <w:rPr>
          <w:rFonts w:ascii="Calibri" w:eastAsiaTheme="minorEastAsia" w:hAnsi="Calibri" w:cs="Calibri"/>
          <w:sz w:val="22"/>
          <w:szCs w:val="22"/>
          <w:lang w:eastAsia="en-US"/>
        </w:rPr>
        <w:t xml:space="preserve">r organisation, undue influence </w:t>
      </w:r>
      <w:r w:rsidR="0071406E">
        <w:rPr>
          <w:rFonts w:ascii="Calibri" w:eastAsiaTheme="minorEastAsia" w:hAnsi="Calibri" w:cs="Calibri"/>
          <w:sz w:val="22"/>
          <w:szCs w:val="22"/>
          <w:lang w:eastAsia="en-US"/>
        </w:rPr>
        <w:t xml:space="preserve">or </w:t>
      </w:r>
      <w:r w:rsidR="00B94E34">
        <w:rPr>
          <w:rFonts w:ascii="Calibri" w:eastAsiaTheme="minorEastAsia" w:hAnsi="Calibri" w:cs="Calibri"/>
          <w:sz w:val="22"/>
          <w:szCs w:val="22"/>
          <w:lang w:eastAsia="en-US"/>
        </w:rPr>
        <w:t>conflicts, w</w:t>
      </w:r>
      <w:r w:rsidR="00F50B13">
        <w:rPr>
          <w:rFonts w:ascii="Calibri" w:eastAsiaTheme="minorEastAsia" w:hAnsi="Calibri" w:cs="Calibri"/>
          <w:sz w:val="22"/>
          <w:szCs w:val="22"/>
          <w:lang w:eastAsia="en-US"/>
        </w:rPr>
        <w:t>he</w:t>
      </w:r>
      <w:r w:rsidR="00B94E34">
        <w:rPr>
          <w:rFonts w:ascii="Calibri" w:eastAsiaTheme="minorEastAsia" w:hAnsi="Calibri" w:cs="Calibri"/>
          <w:sz w:val="22"/>
          <w:szCs w:val="22"/>
          <w:lang w:eastAsia="en-US"/>
        </w:rPr>
        <w:t xml:space="preserve">ther at the </w:t>
      </w:r>
      <w:r w:rsidR="00F50B13">
        <w:rPr>
          <w:rFonts w:ascii="Calibri" w:eastAsiaTheme="minorEastAsia" w:hAnsi="Calibri" w:cs="Calibri"/>
          <w:sz w:val="22"/>
          <w:szCs w:val="22"/>
          <w:lang w:eastAsia="en-US"/>
        </w:rPr>
        <w:t>board, committee, staff, or volunteer level</w:t>
      </w:r>
      <w:r w:rsidR="008315B7">
        <w:rPr>
          <w:rFonts w:ascii="Calibri" w:eastAsiaTheme="minorEastAsia" w:hAnsi="Calibri" w:cs="Calibri"/>
          <w:sz w:val="22"/>
          <w:szCs w:val="22"/>
          <w:lang w:eastAsia="en-US"/>
        </w:rPr>
        <w:t>,</w:t>
      </w:r>
      <w:r w:rsidR="00F50B13">
        <w:rPr>
          <w:rFonts w:ascii="Calibri" w:eastAsiaTheme="minorEastAsia" w:hAnsi="Calibri" w:cs="Calibri"/>
          <w:sz w:val="22"/>
          <w:szCs w:val="22"/>
          <w:lang w:eastAsia="en-US"/>
        </w:rPr>
        <w:t xml:space="preserve"> requires </w:t>
      </w:r>
      <w:r w:rsidR="00E70EDA">
        <w:rPr>
          <w:rFonts w:ascii="Calibri" w:eastAsiaTheme="minorEastAsia" w:hAnsi="Calibri" w:cs="Calibri"/>
          <w:sz w:val="22"/>
          <w:szCs w:val="22"/>
          <w:lang w:eastAsia="en-US"/>
        </w:rPr>
        <w:t xml:space="preserve">acknowledgement and </w:t>
      </w:r>
      <w:r w:rsidR="00F50B13">
        <w:rPr>
          <w:rFonts w:ascii="Calibri" w:eastAsiaTheme="minorEastAsia" w:hAnsi="Calibri" w:cs="Calibri"/>
          <w:sz w:val="22"/>
          <w:szCs w:val="22"/>
          <w:lang w:eastAsia="en-US"/>
        </w:rPr>
        <w:t xml:space="preserve">clarity of process. </w:t>
      </w:r>
    </w:p>
    <w:p w14:paraId="0414AF8D" w14:textId="77777777" w:rsidR="00B94E34" w:rsidRDefault="00B94E34" w:rsidP="00430A7D">
      <w:pPr>
        <w:spacing w:line="360" w:lineRule="auto"/>
        <w:jc w:val="both"/>
        <w:rPr>
          <w:rFonts w:ascii="Calibri" w:eastAsiaTheme="minorEastAsia" w:hAnsi="Calibri" w:cs="Calibri"/>
          <w:sz w:val="22"/>
          <w:szCs w:val="22"/>
          <w:lang w:eastAsia="en-US"/>
        </w:rPr>
      </w:pPr>
    </w:p>
    <w:p w14:paraId="7ACD0C66" w14:textId="3DC51422" w:rsidR="00F93E18" w:rsidRDefault="00BA45D2" w:rsidP="00430A7D">
      <w:pPr>
        <w:spacing w:line="360" w:lineRule="auto"/>
        <w:jc w:val="both"/>
        <w:rPr>
          <w:rFonts w:ascii="Calibri" w:eastAsiaTheme="minorEastAsia" w:hAnsi="Calibri" w:cs="Calibri"/>
          <w:sz w:val="22"/>
          <w:szCs w:val="22"/>
          <w:lang w:eastAsia="en-US"/>
        </w:rPr>
      </w:pPr>
      <w:r w:rsidRPr="4FE2F62D">
        <w:rPr>
          <w:rFonts w:ascii="Calibri" w:eastAsiaTheme="minorEastAsia" w:hAnsi="Calibri" w:cs="Calibri"/>
          <w:sz w:val="22"/>
          <w:szCs w:val="22"/>
          <w:lang w:eastAsia="en-US"/>
        </w:rPr>
        <w:t>Business ethics and protect</w:t>
      </w:r>
      <w:r w:rsidR="0071406E" w:rsidRPr="4FE2F62D">
        <w:rPr>
          <w:rFonts w:ascii="Calibri" w:eastAsiaTheme="minorEastAsia" w:hAnsi="Calibri" w:cs="Calibri"/>
          <w:sz w:val="22"/>
          <w:szCs w:val="22"/>
          <w:lang w:eastAsia="en-US"/>
        </w:rPr>
        <w:t>ion</w:t>
      </w:r>
      <w:r w:rsidRPr="4FE2F62D">
        <w:rPr>
          <w:rFonts w:ascii="Calibri" w:eastAsiaTheme="minorEastAsia" w:hAnsi="Calibri" w:cs="Calibri"/>
          <w:sz w:val="22"/>
          <w:szCs w:val="22"/>
          <w:lang w:eastAsia="en-US"/>
        </w:rPr>
        <w:t xml:space="preserve"> is an i</w:t>
      </w:r>
      <w:r w:rsidR="008315B7" w:rsidRPr="4FE2F62D">
        <w:rPr>
          <w:rFonts w:ascii="Calibri" w:eastAsiaTheme="minorEastAsia" w:hAnsi="Calibri" w:cs="Calibri"/>
          <w:sz w:val="22"/>
          <w:szCs w:val="22"/>
          <w:lang w:eastAsia="en-US"/>
        </w:rPr>
        <w:t>ntegral</w:t>
      </w:r>
      <w:r w:rsidR="00003775" w:rsidRPr="4FE2F62D">
        <w:rPr>
          <w:rFonts w:ascii="Calibri" w:eastAsiaTheme="minorEastAsia" w:hAnsi="Calibri" w:cs="Calibri"/>
          <w:sz w:val="22"/>
          <w:szCs w:val="22"/>
          <w:lang w:eastAsia="en-US"/>
        </w:rPr>
        <w:t xml:space="preserve"> part of any organisation. It supports the principle of b</w:t>
      </w:r>
      <w:r w:rsidRPr="4FE2F62D">
        <w:rPr>
          <w:rFonts w:ascii="Calibri" w:eastAsiaTheme="minorEastAsia" w:hAnsi="Calibri" w:cs="Calibri"/>
          <w:sz w:val="22"/>
          <w:szCs w:val="22"/>
          <w:lang w:eastAsia="en-US"/>
        </w:rPr>
        <w:t>ehaving with integrity</w:t>
      </w:r>
      <w:r w:rsidR="008315B7" w:rsidRPr="4FE2F62D">
        <w:rPr>
          <w:rFonts w:ascii="Calibri" w:eastAsiaTheme="minorEastAsia" w:hAnsi="Calibri" w:cs="Calibri"/>
          <w:sz w:val="22"/>
          <w:szCs w:val="22"/>
          <w:lang w:eastAsia="en-US"/>
        </w:rPr>
        <w:t>,</w:t>
      </w:r>
      <w:r w:rsidRPr="4FE2F62D">
        <w:rPr>
          <w:rFonts w:ascii="Calibri" w:eastAsiaTheme="minorEastAsia" w:hAnsi="Calibri" w:cs="Calibri"/>
          <w:sz w:val="22"/>
          <w:szCs w:val="22"/>
          <w:lang w:eastAsia="en-US"/>
        </w:rPr>
        <w:t xml:space="preserve"> </w:t>
      </w:r>
      <w:r w:rsidR="008315B7" w:rsidRPr="4FE2F62D">
        <w:rPr>
          <w:rFonts w:ascii="Calibri" w:eastAsiaTheme="minorEastAsia" w:hAnsi="Calibri" w:cs="Calibri"/>
          <w:sz w:val="22"/>
          <w:szCs w:val="22"/>
          <w:lang w:eastAsia="en-US"/>
        </w:rPr>
        <w:t>which</w:t>
      </w:r>
      <w:r w:rsidRPr="4FE2F62D">
        <w:rPr>
          <w:rFonts w:ascii="Calibri" w:eastAsiaTheme="minorEastAsia" w:hAnsi="Calibri" w:cs="Calibri"/>
          <w:sz w:val="22"/>
          <w:szCs w:val="22"/>
          <w:lang w:eastAsia="en-US"/>
        </w:rPr>
        <w:t xml:space="preserve"> is being honest, fair, and independent.  Th</w:t>
      </w:r>
      <w:r w:rsidR="00003775" w:rsidRPr="4FE2F62D">
        <w:rPr>
          <w:rFonts w:ascii="Calibri" w:eastAsiaTheme="minorEastAsia" w:hAnsi="Calibri" w:cs="Calibri"/>
          <w:sz w:val="22"/>
          <w:szCs w:val="22"/>
          <w:lang w:eastAsia="en-US"/>
        </w:rPr>
        <w:t xml:space="preserve">is translates into an obligation to understand, declare and manage conflicts of interests and loyalties to protect and promote your organisation’s reputation. </w:t>
      </w:r>
      <w:r w:rsidR="0001654A" w:rsidRPr="4FE2F62D">
        <w:rPr>
          <w:rFonts w:ascii="Calibri" w:eastAsiaTheme="minorEastAsia" w:hAnsi="Calibri" w:cs="Calibri"/>
          <w:sz w:val="22"/>
          <w:szCs w:val="22"/>
          <w:lang w:eastAsia="en-US"/>
        </w:rPr>
        <w:t xml:space="preserve"> </w:t>
      </w:r>
      <w:r w:rsidR="00F93E18" w:rsidRPr="4FE2F62D">
        <w:rPr>
          <w:rFonts w:ascii="Calibri" w:eastAsiaTheme="minorEastAsia" w:hAnsi="Calibri" w:cs="Calibri"/>
          <w:sz w:val="22"/>
          <w:szCs w:val="22"/>
          <w:lang w:eastAsia="en-US"/>
        </w:rPr>
        <w:t>Conflicts of interest may occur</w:t>
      </w:r>
      <w:r w:rsidR="00003775" w:rsidRPr="4FE2F62D">
        <w:rPr>
          <w:rFonts w:ascii="Calibri" w:eastAsiaTheme="minorEastAsia" w:hAnsi="Calibri" w:cs="Calibri"/>
          <w:sz w:val="22"/>
          <w:szCs w:val="22"/>
          <w:lang w:eastAsia="en-US"/>
        </w:rPr>
        <w:t xml:space="preserve"> when an employee/</w:t>
      </w:r>
      <w:r w:rsidR="00F93E18" w:rsidRPr="4FE2F62D">
        <w:rPr>
          <w:rFonts w:ascii="Calibri" w:eastAsiaTheme="minorEastAsia" w:hAnsi="Calibri" w:cs="Calibri"/>
          <w:sz w:val="22"/>
          <w:szCs w:val="22"/>
          <w:lang w:eastAsia="en-US"/>
        </w:rPr>
        <w:t xml:space="preserve">board member’s private, business, or professional interests (including that of a relative, partner, </w:t>
      </w:r>
      <w:r w:rsidR="002A50E1" w:rsidRPr="4FE2F62D">
        <w:rPr>
          <w:rFonts w:ascii="Calibri" w:eastAsiaTheme="minorEastAsia" w:hAnsi="Calibri" w:cs="Calibri"/>
          <w:sz w:val="22"/>
          <w:szCs w:val="22"/>
          <w:lang w:eastAsia="en-US"/>
        </w:rPr>
        <w:t xml:space="preserve">connected person, </w:t>
      </w:r>
      <w:r w:rsidR="00F93E18" w:rsidRPr="4FE2F62D">
        <w:rPr>
          <w:rFonts w:ascii="Calibri" w:eastAsiaTheme="minorEastAsia" w:hAnsi="Calibri" w:cs="Calibri"/>
          <w:sz w:val="22"/>
          <w:szCs w:val="22"/>
          <w:lang w:eastAsia="en-US"/>
        </w:rPr>
        <w:t>etc.) compete with</w:t>
      </w:r>
      <w:r w:rsidR="00003775" w:rsidRPr="4FE2F62D">
        <w:rPr>
          <w:rFonts w:ascii="Calibri" w:eastAsiaTheme="minorEastAsia" w:hAnsi="Calibri" w:cs="Calibri"/>
          <w:sz w:val="22"/>
          <w:szCs w:val="22"/>
          <w:lang w:eastAsia="en-US"/>
        </w:rPr>
        <w:t xml:space="preserve"> his/her duties as an employee/b</w:t>
      </w:r>
      <w:r w:rsidR="00F93E18" w:rsidRPr="4FE2F62D">
        <w:rPr>
          <w:rFonts w:ascii="Calibri" w:eastAsiaTheme="minorEastAsia" w:hAnsi="Calibri" w:cs="Calibri"/>
          <w:sz w:val="22"/>
          <w:szCs w:val="22"/>
          <w:lang w:eastAsia="en-US"/>
        </w:rPr>
        <w:t xml:space="preserve">oard member in a manner </w:t>
      </w:r>
      <w:r w:rsidR="008315B7" w:rsidRPr="4FE2F62D">
        <w:rPr>
          <w:rFonts w:ascii="Calibri" w:eastAsiaTheme="minorEastAsia" w:hAnsi="Calibri" w:cs="Calibri"/>
          <w:sz w:val="22"/>
          <w:szCs w:val="22"/>
          <w:lang w:eastAsia="en-US"/>
        </w:rPr>
        <w:t>that</w:t>
      </w:r>
      <w:r w:rsidR="00F93E18" w:rsidRPr="4FE2F62D">
        <w:rPr>
          <w:rFonts w:ascii="Calibri" w:eastAsiaTheme="minorEastAsia" w:hAnsi="Calibri" w:cs="Calibri"/>
          <w:sz w:val="22"/>
          <w:szCs w:val="22"/>
          <w:lang w:eastAsia="en-US"/>
        </w:rPr>
        <w:t xml:space="preserve"> may unduly influence the proper fulfilment of his/her duty towards the organisations. </w:t>
      </w:r>
      <w:r w:rsidR="002A50E1" w:rsidRPr="4FE2F62D">
        <w:rPr>
          <w:rFonts w:ascii="Calibri" w:eastAsiaTheme="minorEastAsia" w:hAnsi="Calibri" w:cs="Calibri"/>
          <w:sz w:val="22"/>
          <w:szCs w:val="22"/>
          <w:lang w:eastAsia="en-US"/>
        </w:rPr>
        <w:t xml:space="preserve"> </w:t>
      </w:r>
      <w:r w:rsidR="00F93E18" w:rsidRPr="4FE2F62D">
        <w:rPr>
          <w:rFonts w:ascii="Calibri" w:eastAsiaTheme="minorEastAsia" w:hAnsi="Calibri" w:cs="Calibri"/>
          <w:sz w:val="22"/>
          <w:szCs w:val="22"/>
          <w:lang w:eastAsia="en-US"/>
        </w:rPr>
        <w:t xml:space="preserve">A conflict of loyalty </w:t>
      </w:r>
      <w:r w:rsidR="1FE1E084" w:rsidRPr="4FE2F62D">
        <w:rPr>
          <w:rFonts w:ascii="Calibri" w:eastAsiaTheme="minorEastAsia" w:hAnsi="Calibri" w:cs="Calibri"/>
          <w:sz w:val="22"/>
          <w:szCs w:val="22"/>
          <w:lang w:eastAsia="en-US"/>
        </w:rPr>
        <w:t xml:space="preserve">can arise </w:t>
      </w:r>
      <w:r w:rsidR="00F93E18" w:rsidRPr="4FE2F62D">
        <w:rPr>
          <w:rFonts w:ascii="Calibri" w:eastAsiaTheme="minorEastAsia" w:hAnsi="Calibri" w:cs="Calibri"/>
          <w:sz w:val="22"/>
          <w:szCs w:val="22"/>
          <w:lang w:eastAsia="en-US"/>
        </w:rPr>
        <w:t>where a</w:t>
      </w:r>
      <w:r w:rsidR="00003775" w:rsidRPr="4FE2F62D">
        <w:rPr>
          <w:rFonts w:ascii="Calibri" w:eastAsiaTheme="minorEastAsia" w:hAnsi="Calibri" w:cs="Calibri"/>
          <w:sz w:val="22"/>
          <w:szCs w:val="22"/>
          <w:lang w:eastAsia="en-US"/>
        </w:rPr>
        <w:t>n employee/</w:t>
      </w:r>
      <w:r w:rsidR="00F93E18" w:rsidRPr="4FE2F62D">
        <w:rPr>
          <w:rFonts w:ascii="Calibri" w:eastAsiaTheme="minorEastAsia" w:hAnsi="Calibri" w:cs="Calibri"/>
          <w:sz w:val="22"/>
          <w:szCs w:val="22"/>
          <w:lang w:eastAsia="en-US"/>
        </w:rPr>
        <w:t xml:space="preserve">board member may be involved in decisions and maybe (or perceived to be) potentially influenced by considerations other than the </w:t>
      </w:r>
      <w:r w:rsidR="008315B7" w:rsidRPr="4FE2F62D">
        <w:rPr>
          <w:rFonts w:ascii="Calibri" w:eastAsiaTheme="minorEastAsia" w:hAnsi="Calibri" w:cs="Calibri"/>
          <w:sz w:val="22"/>
          <w:szCs w:val="22"/>
          <w:lang w:eastAsia="en-US"/>
        </w:rPr>
        <w:t>organisation's best interests</w:t>
      </w:r>
      <w:r w:rsidR="00F93E18" w:rsidRPr="4FE2F62D">
        <w:rPr>
          <w:rFonts w:ascii="Calibri" w:eastAsiaTheme="minorEastAsia" w:hAnsi="Calibri" w:cs="Calibri"/>
          <w:sz w:val="22"/>
          <w:szCs w:val="22"/>
          <w:lang w:eastAsia="en-US"/>
        </w:rPr>
        <w:t xml:space="preserve">. </w:t>
      </w:r>
      <w:r w:rsidR="002A50E1" w:rsidRPr="4FE2F62D">
        <w:rPr>
          <w:rFonts w:ascii="Calibri" w:eastAsiaTheme="minorEastAsia" w:hAnsi="Calibri" w:cs="Calibri"/>
          <w:sz w:val="22"/>
          <w:szCs w:val="22"/>
          <w:lang w:eastAsia="en-US"/>
        </w:rPr>
        <w:t xml:space="preserve"> All conflicts of interests and loyalties should be considered from the perspective of a reasonable person. </w:t>
      </w:r>
    </w:p>
    <w:p w14:paraId="5EABBB96" w14:textId="77777777" w:rsidR="00F93E18" w:rsidRDefault="00F93E18" w:rsidP="005A1F72">
      <w:pPr>
        <w:spacing w:line="360" w:lineRule="auto"/>
        <w:rPr>
          <w:rFonts w:ascii="Calibri" w:eastAsiaTheme="minorEastAsia" w:hAnsi="Calibri" w:cs="Calibri"/>
          <w:sz w:val="22"/>
          <w:szCs w:val="22"/>
          <w:lang w:eastAsia="en-US"/>
        </w:rPr>
      </w:pPr>
    </w:p>
    <w:p w14:paraId="2FDD6C86" w14:textId="73F1BF5D" w:rsidR="00B63C26" w:rsidRDefault="00F93E18" w:rsidP="6B0D950B">
      <w:pPr>
        <w:spacing w:line="360" w:lineRule="auto"/>
        <w:rPr>
          <w:rFonts w:ascii="Calibri" w:eastAsiaTheme="minorEastAsia" w:hAnsi="Calibri" w:cs="Calibri"/>
          <w:sz w:val="22"/>
          <w:szCs w:val="22"/>
          <w:lang w:eastAsia="en-US"/>
        </w:rPr>
      </w:pPr>
      <w:r w:rsidRPr="7F39A9FD">
        <w:rPr>
          <w:rFonts w:ascii="Calibri" w:eastAsiaTheme="minorEastAsia" w:hAnsi="Calibri" w:cs="Calibri"/>
          <w:sz w:val="22"/>
          <w:szCs w:val="22"/>
          <w:lang w:eastAsia="en-US"/>
        </w:rPr>
        <w:t xml:space="preserve">The following discussion provides some tips on how to establish/maintain policies and procedures pertaining to both conflicts of interests and loyalty. </w:t>
      </w:r>
      <w:r w:rsidR="002A50E1" w:rsidRPr="7F39A9FD">
        <w:rPr>
          <w:rFonts w:ascii="Calibri" w:eastAsiaTheme="minorEastAsia" w:hAnsi="Calibri" w:cs="Calibri"/>
          <w:sz w:val="22"/>
          <w:szCs w:val="22"/>
          <w:lang w:eastAsia="en-US"/>
        </w:rPr>
        <w:t>It is realistic to expect conflicts of interest/loyalty to exist, and therefore a robust management system</w:t>
      </w:r>
      <w:r w:rsidR="004C2B07" w:rsidRPr="7F39A9FD">
        <w:rPr>
          <w:rFonts w:ascii="Calibri" w:eastAsiaTheme="minorEastAsia" w:hAnsi="Calibri" w:cs="Calibri"/>
          <w:sz w:val="22"/>
          <w:szCs w:val="22"/>
          <w:lang w:eastAsia="en-US"/>
        </w:rPr>
        <w:t xml:space="preserve"> specific to your needs</w:t>
      </w:r>
      <w:r w:rsidR="002A50E1" w:rsidRPr="7F39A9FD">
        <w:rPr>
          <w:rFonts w:ascii="Calibri" w:eastAsiaTheme="minorEastAsia" w:hAnsi="Calibri" w:cs="Calibri"/>
          <w:sz w:val="22"/>
          <w:szCs w:val="22"/>
          <w:lang w:eastAsia="en-US"/>
        </w:rPr>
        <w:t xml:space="preserve"> is recommended.  Failure to manage </w:t>
      </w:r>
      <w:r w:rsidR="00E70EDA" w:rsidRPr="7F39A9FD">
        <w:rPr>
          <w:rFonts w:ascii="Calibri" w:eastAsiaTheme="minorEastAsia" w:hAnsi="Calibri" w:cs="Calibri"/>
          <w:sz w:val="22"/>
          <w:szCs w:val="22"/>
          <w:lang w:eastAsia="en-US"/>
        </w:rPr>
        <w:t xml:space="preserve">this </w:t>
      </w:r>
      <w:r w:rsidR="002A50E1" w:rsidRPr="7F39A9FD">
        <w:rPr>
          <w:rFonts w:ascii="Calibri" w:eastAsiaTheme="minorEastAsia" w:hAnsi="Calibri" w:cs="Calibri"/>
          <w:sz w:val="22"/>
          <w:szCs w:val="22"/>
          <w:lang w:eastAsia="en-US"/>
        </w:rPr>
        <w:t>correct</w:t>
      </w:r>
      <w:r w:rsidR="00E70EDA" w:rsidRPr="7F39A9FD">
        <w:rPr>
          <w:rFonts w:ascii="Calibri" w:eastAsiaTheme="minorEastAsia" w:hAnsi="Calibri" w:cs="Calibri"/>
          <w:sz w:val="22"/>
          <w:szCs w:val="22"/>
          <w:lang w:eastAsia="en-US"/>
        </w:rPr>
        <w:t>ly</w:t>
      </w:r>
      <w:r w:rsidR="002A50E1" w:rsidRPr="7F39A9FD">
        <w:rPr>
          <w:rFonts w:ascii="Calibri" w:eastAsiaTheme="minorEastAsia" w:hAnsi="Calibri" w:cs="Calibri"/>
          <w:sz w:val="22"/>
          <w:szCs w:val="22"/>
          <w:lang w:eastAsia="en-US"/>
        </w:rPr>
        <w:t xml:space="preserve"> may expose you to many risks, including reputational risk.</w:t>
      </w:r>
      <w:r w:rsidR="5F9107C6" w:rsidRPr="7F39A9FD">
        <w:rPr>
          <w:rFonts w:ascii="Calibri" w:eastAsiaTheme="minorEastAsia" w:hAnsi="Calibri" w:cs="Calibri"/>
          <w:sz w:val="22"/>
          <w:szCs w:val="22"/>
          <w:lang w:eastAsia="en-US"/>
        </w:rPr>
        <w:t xml:space="preserve"> </w:t>
      </w:r>
      <w:r w:rsidR="002A50E1" w:rsidRPr="7F39A9FD">
        <w:rPr>
          <w:rFonts w:ascii="Calibri" w:eastAsiaTheme="minorEastAsia" w:hAnsi="Calibri" w:cs="Calibri"/>
          <w:sz w:val="22"/>
          <w:szCs w:val="22"/>
          <w:lang w:eastAsia="en-US"/>
        </w:rPr>
        <w:t xml:space="preserve"> The following </w:t>
      </w:r>
      <w:r w:rsidR="008315B7" w:rsidRPr="7F39A9FD">
        <w:rPr>
          <w:rFonts w:ascii="Calibri" w:eastAsiaTheme="minorEastAsia" w:hAnsi="Calibri" w:cs="Calibri"/>
          <w:sz w:val="22"/>
          <w:szCs w:val="22"/>
          <w:lang w:eastAsia="en-US"/>
        </w:rPr>
        <w:t>essential</w:t>
      </w:r>
      <w:r w:rsidR="002A50E1" w:rsidRPr="7F39A9FD">
        <w:rPr>
          <w:rFonts w:ascii="Calibri" w:eastAsiaTheme="minorEastAsia" w:hAnsi="Calibri" w:cs="Calibri"/>
          <w:sz w:val="22"/>
          <w:szCs w:val="22"/>
          <w:lang w:eastAsia="en-US"/>
        </w:rPr>
        <w:t xml:space="preserve"> items should be considered:</w:t>
      </w:r>
    </w:p>
    <w:p w14:paraId="7C31DA6D" w14:textId="572A0691" w:rsidR="002A50E1" w:rsidRDefault="002A50E1" w:rsidP="005A1F72">
      <w:pPr>
        <w:spacing w:line="360" w:lineRule="auto"/>
        <w:rPr>
          <w:rFonts w:ascii="Calibri" w:eastAsiaTheme="minorEastAsia" w:hAnsi="Calibri" w:cs="Calibri"/>
          <w:sz w:val="22"/>
          <w:szCs w:val="22"/>
          <w:lang w:eastAsia="en-US"/>
        </w:rPr>
      </w:pPr>
    </w:p>
    <w:p w14:paraId="0950351D" w14:textId="323554E0" w:rsidR="002A50E1" w:rsidRDefault="002A50E1" w:rsidP="005A1F72">
      <w:pPr>
        <w:numPr>
          <w:ilvl w:val="0"/>
          <w:numId w:val="30"/>
        </w:numPr>
        <w:spacing w:line="360" w:lineRule="auto"/>
        <w:jc w:val="both"/>
        <w:rPr>
          <w:rFonts w:ascii="Calibri" w:hAnsi="Calibri" w:cs="Calibri"/>
          <w:sz w:val="22"/>
          <w:szCs w:val="22"/>
        </w:rPr>
      </w:pPr>
      <w:r>
        <w:rPr>
          <w:rFonts w:ascii="Calibri" w:hAnsi="Calibri" w:cs="Calibri"/>
          <w:sz w:val="22"/>
          <w:szCs w:val="22"/>
        </w:rPr>
        <w:t>Adopt a conflict of interest</w:t>
      </w:r>
      <w:r w:rsidR="004C2B07">
        <w:rPr>
          <w:rFonts w:ascii="Calibri" w:hAnsi="Calibri" w:cs="Calibri"/>
          <w:sz w:val="22"/>
          <w:szCs w:val="22"/>
        </w:rPr>
        <w:t>/loyalty</w:t>
      </w:r>
      <w:r>
        <w:rPr>
          <w:rFonts w:ascii="Calibri" w:hAnsi="Calibri" w:cs="Calibri"/>
          <w:sz w:val="22"/>
          <w:szCs w:val="22"/>
        </w:rPr>
        <w:t xml:space="preserve"> policy across the organisation (for employees and board members</w:t>
      </w:r>
      <w:r w:rsidR="004C2B07">
        <w:rPr>
          <w:rFonts w:ascii="Calibri" w:hAnsi="Calibri" w:cs="Calibri"/>
          <w:sz w:val="22"/>
          <w:szCs w:val="22"/>
        </w:rPr>
        <w:t>, stakeholders, etc.</w:t>
      </w:r>
      <w:r>
        <w:rPr>
          <w:rFonts w:ascii="Calibri" w:hAnsi="Calibri" w:cs="Calibri"/>
          <w:sz w:val="22"/>
          <w:szCs w:val="22"/>
        </w:rPr>
        <w:t xml:space="preserve">). </w:t>
      </w:r>
    </w:p>
    <w:p w14:paraId="65124D89" w14:textId="4282754E" w:rsidR="002A50E1" w:rsidRPr="00205E56" w:rsidRDefault="002A50E1" w:rsidP="005A1F72">
      <w:pPr>
        <w:numPr>
          <w:ilvl w:val="0"/>
          <w:numId w:val="30"/>
        </w:numPr>
        <w:spacing w:line="360" w:lineRule="auto"/>
        <w:jc w:val="both"/>
        <w:rPr>
          <w:rFonts w:ascii="Calibri" w:hAnsi="Calibri" w:cs="Calibri"/>
          <w:sz w:val="22"/>
          <w:szCs w:val="22"/>
        </w:rPr>
      </w:pPr>
      <w:r w:rsidRPr="6B0D950B">
        <w:rPr>
          <w:rFonts w:ascii="Calibri" w:hAnsi="Calibri" w:cs="Calibri"/>
          <w:sz w:val="22"/>
          <w:szCs w:val="22"/>
        </w:rPr>
        <w:t xml:space="preserve">Create and maintain a register of interests and consider this register at </w:t>
      </w:r>
      <w:r w:rsidR="008315B7" w:rsidRPr="6B0D950B">
        <w:rPr>
          <w:rFonts w:ascii="Calibri" w:hAnsi="Calibri" w:cs="Calibri"/>
          <w:sz w:val="22"/>
          <w:szCs w:val="22"/>
        </w:rPr>
        <w:t xml:space="preserve">the </w:t>
      </w:r>
      <w:r w:rsidRPr="6B0D950B">
        <w:rPr>
          <w:rFonts w:ascii="Calibri" w:hAnsi="Calibri" w:cs="Calibri"/>
          <w:sz w:val="22"/>
          <w:szCs w:val="22"/>
        </w:rPr>
        <w:t xml:space="preserve">board level, at least once a year. </w:t>
      </w:r>
    </w:p>
    <w:p w14:paraId="7E1BE8CC" w14:textId="7BD17264" w:rsidR="14A327EF" w:rsidRDefault="14A327EF" w:rsidP="6B0D950B">
      <w:pPr>
        <w:numPr>
          <w:ilvl w:val="0"/>
          <w:numId w:val="30"/>
        </w:numPr>
        <w:spacing w:line="360" w:lineRule="auto"/>
        <w:jc w:val="both"/>
        <w:rPr>
          <w:sz w:val="22"/>
          <w:szCs w:val="22"/>
        </w:rPr>
      </w:pPr>
      <w:r w:rsidRPr="7F39A9FD">
        <w:rPr>
          <w:rFonts w:ascii="Calibri" w:hAnsi="Calibri" w:cs="Calibri"/>
          <w:sz w:val="22"/>
          <w:szCs w:val="22"/>
        </w:rPr>
        <w:t>Declaration re Conflicts of Interest/Loyalty a standing Agenda Item for Board/</w:t>
      </w:r>
      <w:proofErr w:type="spellStart"/>
      <w:r w:rsidRPr="7F39A9FD">
        <w:rPr>
          <w:rFonts w:ascii="Calibri" w:hAnsi="Calibri" w:cs="Calibri"/>
          <w:sz w:val="22"/>
          <w:szCs w:val="22"/>
        </w:rPr>
        <w:t>Commitee</w:t>
      </w:r>
      <w:proofErr w:type="spellEnd"/>
      <w:r w:rsidRPr="7F39A9FD">
        <w:rPr>
          <w:rFonts w:ascii="Calibri" w:hAnsi="Calibri" w:cs="Calibri"/>
          <w:sz w:val="22"/>
          <w:szCs w:val="22"/>
        </w:rPr>
        <w:t xml:space="preserve"> meetings</w:t>
      </w:r>
      <w:r w:rsidR="2CB81B77" w:rsidRPr="7F39A9FD">
        <w:rPr>
          <w:rFonts w:ascii="Calibri" w:hAnsi="Calibri" w:cs="Calibri"/>
          <w:sz w:val="22"/>
          <w:szCs w:val="22"/>
        </w:rPr>
        <w:t xml:space="preserve"> providing an opportunity for members to declare a potential interest</w:t>
      </w:r>
    </w:p>
    <w:p w14:paraId="54DFC8D9" w14:textId="77777777" w:rsidR="00430A7D" w:rsidRPr="00430A7D" w:rsidRDefault="004C2B07" w:rsidP="2D9DC5BF">
      <w:pPr>
        <w:numPr>
          <w:ilvl w:val="0"/>
          <w:numId w:val="30"/>
        </w:numPr>
        <w:spacing w:line="360" w:lineRule="auto"/>
        <w:jc w:val="both"/>
        <w:rPr>
          <w:rFonts w:asciiTheme="minorHAnsi" w:eastAsiaTheme="minorEastAsia" w:hAnsiTheme="minorHAnsi" w:cstheme="minorBidi"/>
          <w:sz w:val="22"/>
          <w:szCs w:val="22"/>
        </w:rPr>
      </w:pPr>
      <w:r w:rsidRPr="2D9DC5BF">
        <w:rPr>
          <w:rFonts w:ascii="Calibri" w:hAnsi="Calibri" w:cs="Calibri"/>
          <w:sz w:val="22"/>
          <w:szCs w:val="22"/>
        </w:rPr>
        <w:t xml:space="preserve">Outline clear procedures for the communication and discussion of conflicts of interest/loyalty.  This includes keeping a register of decision making and management of conflicts, and ensuring </w:t>
      </w:r>
      <w:r w:rsidR="00430A7D">
        <w:rPr>
          <w:rFonts w:ascii="Calibri" w:hAnsi="Calibri" w:cs="Calibri"/>
          <w:sz w:val="22"/>
          <w:szCs w:val="22"/>
        </w:rPr>
        <w:t>discharge</w:t>
      </w:r>
      <w:r w:rsidR="6F9DD15F" w:rsidRPr="2D9DC5BF">
        <w:rPr>
          <w:rFonts w:ascii="Calibri" w:hAnsi="Calibri" w:cs="Calibri"/>
          <w:sz w:val="22"/>
          <w:szCs w:val="22"/>
        </w:rPr>
        <w:t xml:space="preserve"> of</w:t>
      </w:r>
      <w:r w:rsidRPr="2D9DC5BF">
        <w:rPr>
          <w:rFonts w:ascii="Calibri" w:hAnsi="Calibri" w:cs="Calibri"/>
          <w:sz w:val="22"/>
          <w:szCs w:val="22"/>
        </w:rPr>
        <w:t xml:space="preserve"> business at board level, if </w:t>
      </w:r>
      <w:r w:rsidR="795CD20B" w:rsidRPr="2D9DC5BF">
        <w:rPr>
          <w:rFonts w:ascii="Calibri" w:hAnsi="Calibri" w:cs="Calibri"/>
          <w:sz w:val="22"/>
          <w:szCs w:val="22"/>
        </w:rPr>
        <w:t xml:space="preserve">a </w:t>
      </w:r>
      <w:r w:rsidR="2B0B7A6E" w:rsidRPr="2D9DC5BF">
        <w:rPr>
          <w:rFonts w:ascii="Calibri" w:hAnsi="Calibri" w:cs="Calibri"/>
          <w:sz w:val="22"/>
          <w:szCs w:val="22"/>
        </w:rPr>
        <w:t>member has</w:t>
      </w:r>
      <w:r w:rsidRPr="2D9DC5BF">
        <w:rPr>
          <w:rFonts w:ascii="Calibri" w:hAnsi="Calibri" w:cs="Calibri"/>
          <w:sz w:val="22"/>
          <w:szCs w:val="22"/>
        </w:rPr>
        <w:t xml:space="preserve"> to </w:t>
      </w:r>
      <w:r w:rsidR="2D038EFB" w:rsidRPr="2D9DC5BF">
        <w:rPr>
          <w:rFonts w:ascii="Calibri" w:hAnsi="Calibri" w:cs="Calibri"/>
          <w:sz w:val="22"/>
          <w:szCs w:val="22"/>
        </w:rPr>
        <w:t xml:space="preserve">recuse. </w:t>
      </w:r>
    </w:p>
    <w:p w14:paraId="676E41F7" w14:textId="75AEFAFE" w:rsidR="00F50B13" w:rsidRDefault="00F50B13" w:rsidP="2D9DC5BF">
      <w:pPr>
        <w:numPr>
          <w:ilvl w:val="0"/>
          <w:numId w:val="30"/>
        </w:numPr>
        <w:spacing w:line="360" w:lineRule="auto"/>
        <w:jc w:val="both"/>
        <w:rPr>
          <w:rFonts w:asciiTheme="minorHAnsi" w:eastAsiaTheme="minorEastAsia" w:hAnsiTheme="minorHAnsi" w:cstheme="minorBidi"/>
          <w:sz w:val="22"/>
          <w:szCs w:val="22"/>
        </w:rPr>
      </w:pPr>
      <w:r w:rsidRPr="2D9DC5BF">
        <w:rPr>
          <w:rFonts w:ascii="Calibri" w:hAnsi="Calibri" w:cs="Calibri"/>
          <w:sz w:val="22"/>
          <w:szCs w:val="22"/>
        </w:rPr>
        <w:t xml:space="preserve">Scope of </w:t>
      </w:r>
      <w:r w:rsidR="682D1E59" w:rsidRPr="2D9DC5BF">
        <w:rPr>
          <w:rFonts w:ascii="Calibri" w:hAnsi="Calibri" w:cs="Calibri"/>
          <w:sz w:val="22"/>
          <w:szCs w:val="22"/>
        </w:rPr>
        <w:t>the policy</w:t>
      </w:r>
      <w:r w:rsidRPr="2D9DC5BF">
        <w:rPr>
          <w:rFonts w:ascii="Calibri" w:hAnsi="Calibri" w:cs="Calibri"/>
          <w:sz w:val="22"/>
          <w:szCs w:val="22"/>
        </w:rPr>
        <w:t xml:space="preserve"> should include all who participate in or influence your organisation decision making. </w:t>
      </w:r>
    </w:p>
    <w:p w14:paraId="33516424" w14:textId="3CC53D87" w:rsidR="00F50B13" w:rsidRDefault="00F50B13" w:rsidP="005A1F72">
      <w:pPr>
        <w:numPr>
          <w:ilvl w:val="0"/>
          <w:numId w:val="30"/>
        </w:numPr>
        <w:spacing w:line="360" w:lineRule="auto"/>
        <w:jc w:val="both"/>
        <w:rPr>
          <w:rFonts w:ascii="Calibri" w:hAnsi="Calibri" w:cs="Calibri"/>
          <w:sz w:val="22"/>
          <w:szCs w:val="22"/>
        </w:rPr>
      </w:pPr>
      <w:r w:rsidRPr="2D9DC5BF">
        <w:rPr>
          <w:rFonts w:ascii="Calibri" w:hAnsi="Calibri" w:cs="Calibri"/>
          <w:sz w:val="22"/>
          <w:szCs w:val="22"/>
        </w:rPr>
        <w:t xml:space="preserve">Annual written disclosure statements are recommended in order to identify conflicts.  Updates on conflicts </w:t>
      </w:r>
      <w:r w:rsidR="3F6CDFFD" w:rsidRPr="2D9DC5BF">
        <w:rPr>
          <w:rFonts w:ascii="Calibri" w:hAnsi="Calibri" w:cs="Calibri"/>
          <w:sz w:val="22"/>
          <w:szCs w:val="22"/>
        </w:rPr>
        <w:t xml:space="preserve">should be </w:t>
      </w:r>
      <w:r w:rsidR="1F940444" w:rsidRPr="2D9DC5BF">
        <w:rPr>
          <w:rFonts w:ascii="Calibri" w:hAnsi="Calibri" w:cs="Calibri"/>
          <w:sz w:val="22"/>
          <w:szCs w:val="22"/>
        </w:rPr>
        <w:t>notified within</w:t>
      </w:r>
      <w:r w:rsidRPr="2D9DC5BF">
        <w:rPr>
          <w:rFonts w:ascii="Calibri" w:hAnsi="Calibri" w:cs="Calibri"/>
          <w:sz w:val="22"/>
          <w:szCs w:val="22"/>
        </w:rPr>
        <w:t xml:space="preserve"> the year also. </w:t>
      </w:r>
    </w:p>
    <w:p w14:paraId="5DEFE3A2" w14:textId="5518C6A7" w:rsidR="00F50B13" w:rsidRDefault="0071406E" w:rsidP="005A1F72">
      <w:pPr>
        <w:numPr>
          <w:ilvl w:val="0"/>
          <w:numId w:val="30"/>
        </w:numPr>
        <w:spacing w:line="360" w:lineRule="auto"/>
        <w:jc w:val="both"/>
        <w:rPr>
          <w:rFonts w:ascii="Calibri" w:hAnsi="Calibri" w:cs="Calibri"/>
          <w:sz w:val="22"/>
          <w:szCs w:val="22"/>
        </w:rPr>
      </w:pPr>
      <w:r w:rsidRPr="2D9DC5BF">
        <w:rPr>
          <w:rFonts w:ascii="Calibri" w:hAnsi="Calibri" w:cs="Calibri"/>
          <w:sz w:val="22"/>
          <w:szCs w:val="22"/>
        </w:rPr>
        <w:t xml:space="preserve">Conflicts may not preclude </w:t>
      </w:r>
      <w:r w:rsidR="769F6C10" w:rsidRPr="2D9DC5BF">
        <w:rPr>
          <w:rFonts w:ascii="Calibri" w:hAnsi="Calibri" w:cs="Calibri"/>
          <w:sz w:val="22"/>
          <w:szCs w:val="22"/>
        </w:rPr>
        <w:t xml:space="preserve">a </w:t>
      </w:r>
      <w:r w:rsidR="6533096E" w:rsidRPr="2D9DC5BF">
        <w:rPr>
          <w:rFonts w:ascii="Calibri" w:hAnsi="Calibri" w:cs="Calibri"/>
          <w:sz w:val="22"/>
          <w:szCs w:val="22"/>
        </w:rPr>
        <w:t>member from</w:t>
      </w:r>
      <w:r w:rsidRPr="2D9DC5BF">
        <w:rPr>
          <w:rFonts w:ascii="Calibri" w:hAnsi="Calibri" w:cs="Calibri"/>
          <w:sz w:val="22"/>
          <w:szCs w:val="22"/>
        </w:rPr>
        <w:t xml:space="preserve"> a conversation</w:t>
      </w:r>
      <w:r w:rsidR="008315B7" w:rsidRPr="2D9DC5BF">
        <w:rPr>
          <w:rFonts w:ascii="Calibri" w:hAnsi="Calibri" w:cs="Calibri"/>
          <w:sz w:val="22"/>
          <w:szCs w:val="22"/>
        </w:rPr>
        <w:t>,</w:t>
      </w:r>
      <w:r w:rsidRPr="2D9DC5BF">
        <w:rPr>
          <w:rFonts w:ascii="Calibri" w:hAnsi="Calibri" w:cs="Calibri"/>
          <w:sz w:val="22"/>
          <w:szCs w:val="22"/>
        </w:rPr>
        <w:t xml:space="preserve"> but an individual must leave the room</w:t>
      </w:r>
      <w:r w:rsidR="008315B7" w:rsidRPr="2D9DC5BF">
        <w:rPr>
          <w:rFonts w:ascii="Calibri" w:hAnsi="Calibri" w:cs="Calibri"/>
          <w:sz w:val="22"/>
          <w:szCs w:val="22"/>
        </w:rPr>
        <w:t>,</w:t>
      </w:r>
      <w:r w:rsidRPr="2D9DC5BF">
        <w:rPr>
          <w:rFonts w:ascii="Calibri" w:hAnsi="Calibri" w:cs="Calibri"/>
          <w:sz w:val="22"/>
          <w:szCs w:val="22"/>
        </w:rPr>
        <w:t xml:space="preserve"> leaving enough time for the remaining decision</w:t>
      </w:r>
      <w:r w:rsidR="008315B7" w:rsidRPr="2D9DC5BF">
        <w:rPr>
          <w:rFonts w:ascii="Calibri" w:hAnsi="Calibri" w:cs="Calibri"/>
          <w:sz w:val="22"/>
          <w:szCs w:val="22"/>
        </w:rPr>
        <w:t>-</w:t>
      </w:r>
      <w:r w:rsidRPr="2D9DC5BF">
        <w:rPr>
          <w:rFonts w:ascii="Calibri" w:hAnsi="Calibri" w:cs="Calibri"/>
          <w:sz w:val="22"/>
          <w:szCs w:val="22"/>
        </w:rPr>
        <w:t>makers to consider and confer</w:t>
      </w:r>
      <w:r w:rsidR="00E70EDA" w:rsidRPr="2D9DC5BF">
        <w:rPr>
          <w:rFonts w:ascii="Calibri" w:hAnsi="Calibri" w:cs="Calibri"/>
          <w:sz w:val="22"/>
          <w:szCs w:val="22"/>
        </w:rPr>
        <w:t xml:space="preserve"> on</w:t>
      </w:r>
      <w:r w:rsidRPr="2D9DC5BF">
        <w:rPr>
          <w:rFonts w:ascii="Calibri" w:hAnsi="Calibri" w:cs="Calibri"/>
          <w:sz w:val="22"/>
          <w:szCs w:val="22"/>
        </w:rPr>
        <w:t xml:space="preserve"> the circumstances of the decision. </w:t>
      </w:r>
    </w:p>
    <w:p w14:paraId="56317B99" w14:textId="514764CD" w:rsidR="0071406E" w:rsidRDefault="0071406E" w:rsidP="005A1F72">
      <w:pPr>
        <w:numPr>
          <w:ilvl w:val="0"/>
          <w:numId w:val="30"/>
        </w:numPr>
        <w:spacing w:line="360" w:lineRule="auto"/>
        <w:jc w:val="both"/>
        <w:rPr>
          <w:rFonts w:ascii="Calibri" w:hAnsi="Calibri" w:cs="Calibri"/>
          <w:sz w:val="22"/>
          <w:szCs w:val="22"/>
        </w:rPr>
      </w:pPr>
      <w:r>
        <w:rPr>
          <w:rFonts w:ascii="Calibri" w:hAnsi="Calibri" w:cs="Calibri"/>
          <w:sz w:val="22"/>
          <w:szCs w:val="22"/>
        </w:rPr>
        <w:t>Ex post</w:t>
      </w:r>
      <w:r w:rsidR="008315B7">
        <w:rPr>
          <w:rFonts w:ascii="Calibri" w:hAnsi="Calibri" w:cs="Calibri"/>
          <w:sz w:val="22"/>
          <w:szCs w:val="22"/>
        </w:rPr>
        <w:t>-</w:t>
      </w:r>
      <w:r>
        <w:rPr>
          <w:rFonts w:ascii="Calibri" w:hAnsi="Calibri" w:cs="Calibri"/>
          <w:sz w:val="22"/>
          <w:szCs w:val="22"/>
        </w:rPr>
        <w:t xml:space="preserve">conflict disclosures, through intent or inadvertent error, </w:t>
      </w:r>
      <w:r w:rsidR="008315B7">
        <w:rPr>
          <w:rFonts w:ascii="Calibri" w:hAnsi="Calibri" w:cs="Calibri"/>
          <w:sz w:val="22"/>
          <w:szCs w:val="22"/>
        </w:rPr>
        <w:t>are required to be brought to the organisation's atten</w:t>
      </w:r>
      <w:r>
        <w:rPr>
          <w:rFonts w:ascii="Calibri" w:hAnsi="Calibri" w:cs="Calibri"/>
          <w:sz w:val="22"/>
          <w:szCs w:val="22"/>
        </w:rPr>
        <w:t>tion.</w:t>
      </w:r>
      <w:r w:rsidR="00390C66">
        <w:rPr>
          <w:rFonts w:ascii="Calibri" w:hAnsi="Calibri" w:cs="Calibri"/>
          <w:sz w:val="22"/>
          <w:szCs w:val="22"/>
        </w:rPr>
        <w:t xml:space="preserve"> </w:t>
      </w:r>
    </w:p>
    <w:p w14:paraId="12EC1F53" w14:textId="77777777" w:rsidR="00390C66" w:rsidRDefault="00390C66" w:rsidP="00390C66">
      <w:pPr>
        <w:spacing w:line="360" w:lineRule="auto"/>
        <w:ind w:left="360"/>
        <w:jc w:val="both"/>
        <w:rPr>
          <w:rFonts w:ascii="Calibri" w:hAnsi="Calibri" w:cs="Calibri"/>
          <w:sz w:val="22"/>
          <w:szCs w:val="22"/>
        </w:rPr>
      </w:pPr>
    </w:p>
    <w:p w14:paraId="331E6BA1" w14:textId="08DCAA87" w:rsidR="002A50E1" w:rsidRPr="00711AC5" w:rsidRDefault="004C2B07" w:rsidP="002A50E1">
      <w:pPr>
        <w:pStyle w:val="SIHeader2"/>
        <w:rPr>
          <w:rFonts w:cstheme="minorBidi"/>
        </w:rPr>
      </w:pPr>
      <w:r>
        <w:t>Adopt a Policy</w:t>
      </w:r>
    </w:p>
    <w:p w14:paraId="38080515" w14:textId="7EA1FFD2" w:rsidR="00003775" w:rsidRDefault="004C2B07" w:rsidP="004C2B07">
      <w:pPr>
        <w:pStyle w:val="SIHeader3"/>
        <w:rPr>
          <w:rFonts w:eastAsiaTheme="minorEastAsia"/>
          <w:lang w:eastAsia="en-US"/>
        </w:rPr>
      </w:pPr>
      <w:r>
        <w:rPr>
          <w:rFonts w:eastAsiaTheme="minorEastAsia"/>
          <w:lang w:eastAsia="en-US"/>
        </w:rPr>
        <w:t>Employees</w:t>
      </w:r>
    </w:p>
    <w:p w14:paraId="35AFC755" w14:textId="5B7897AE" w:rsidR="00003775" w:rsidRDefault="00003775" w:rsidP="00430A7D">
      <w:pPr>
        <w:spacing w:line="360" w:lineRule="auto"/>
        <w:jc w:val="both"/>
        <w:rPr>
          <w:rFonts w:ascii="Calibri" w:eastAsiaTheme="minorEastAsia" w:hAnsi="Calibri" w:cs="Calibri"/>
          <w:sz w:val="22"/>
          <w:szCs w:val="22"/>
          <w:lang w:eastAsia="en-US"/>
        </w:rPr>
      </w:pPr>
      <w:r w:rsidRPr="2D9DC5BF">
        <w:rPr>
          <w:rFonts w:ascii="Calibri" w:eastAsiaTheme="minorEastAsia" w:hAnsi="Calibri" w:cs="Calibri"/>
          <w:sz w:val="22"/>
          <w:szCs w:val="22"/>
          <w:lang w:eastAsia="en-US"/>
        </w:rPr>
        <w:t xml:space="preserve">Employee guidance on conflict of interest and loyalty should be clearly defined in an employee handbook. </w:t>
      </w:r>
      <w:r w:rsidR="004C2B07" w:rsidRPr="2D9DC5BF">
        <w:rPr>
          <w:rFonts w:ascii="Calibri" w:eastAsiaTheme="minorEastAsia" w:hAnsi="Calibri" w:cs="Calibri"/>
          <w:sz w:val="22"/>
          <w:szCs w:val="22"/>
          <w:lang w:eastAsia="en-US"/>
        </w:rPr>
        <w:t xml:space="preserve"> All employees should be instructed to consult their employee handbook in relation to the particular provisions </w:t>
      </w:r>
      <w:r w:rsidR="00E70EDA" w:rsidRPr="2D9DC5BF">
        <w:rPr>
          <w:rFonts w:ascii="Calibri" w:eastAsiaTheme="minorEastAsia" w:hAnsi="Calibri" w:cs="Calibri"/>
          <w:sz w:val="22"/>
          <w:szCs w:val="22"/>
          <w:lang w:eastAsia="en-US"/>
        </w:rPr>
        <w:t xml:space="preserve">in operation for </w:t>
      </w:r>
      <w:r w:rsidR="5AF8E52E" w:rsidRPr="2D9DC5BF">
        <w:rPr>
          <w:rFonts w:ascii="Calibri" w:eastAsiaTheme="minorEastAsia" w:hAnsi="Calibri" w:cs="Calibri"/>
          <w:sz w:val="22"/>
          <w:szCs w:val="22"/>
          <w:lang w:eastAsia="en-US"/>
        </w:rPr>
        <w:t>the organisation</w:t>
      </w:r>
      <w:r w:rsidR="004C2B07" w:rsidRPr="2D9DC5BF">
        <w:rPr>
          <w:rFonts w:ascii="Calibri" w:eastAsiaTheme="minorEastAsia" w:hAnsi="Calibri" w:cs="Calibri"/>
          <w:sz w:val="22"/>
          <w:szCs w:val="22"/>
          <w:lang w:eastAsia="en-US"/>
        </w:rPr>
        <w:t>. At a minimum, i</w:t>
      </w:r>
      <w:r w:rsidRPr="2D9DC5BF">
        <w:rPr>
          <w:rFonts w:ascii="Calibri" w:eastAsiaTheme="minorEastAsia" w:hAnsi="Calibri" w:cs="Calibri"/>
          <w:sz w:val="22"/>
          <w:szCs w:val="22"/>
          <w:lang w:eastAsia="en-US"/>
        </w:rPr>
        <w:t>t is expected that all conflicts of interests</w:t>
      </w:r>
      <w:r w:rsidR="005A1F72" w:rsidRPr="2D9DC5BF">
        <w:rPr>
          <w:rFonts w:ascii="Calibri" w:eastAsiaTheme="minorEastAsia" w:hAnsi="Calibri" w:cs="Calibri"/>
          <w:sz w:val="22"/>
          <w:szCs w:val="22"/>
          <w:lang w:eastAsia="en-US"/>
        </w:rPr>
        <w:t>/loyalty</w:t>
      </w:r>
      <w:r w:rsidRPr="2D9DC5BF">
        <w:rPr>
          <w:rFonts w:ascii="Calibri" w:eastAsiaTheme="minorEastAsia" w:hAnsi="Calibri" w:cs="Calibri"/>
          <w:sz w:val="22"/>
          <w:szCs w:val="22"/>
          <w:lang w:eastAsia="en-US"/>
        </w:rPr>
        <w:t xml:space="preserve"> will be declared in writing and contextualised to the impact the conflict may have on individuals carrying out their duties.  A conflict of interest</w:t>
      </w:r>
      <w:r w:rsidR="005A1F72" w:rsidRPr="2D9DC5BF">
        <w:rPr>
          <w:rFonts w:ascii="Calibri" w:eastAsiaTheme="minorEastAsia" w:hAnsi="Calibri" w:cs="Calibri"/>
          <w:sz w:val="22"/>
          <w:szCs w:val="22"/>
          <w:lang w:eastAsia="en-US"/>
        </w:rPr>
        <w:t>/loyalty</w:t>
      </w:r>
      <w:r w:rsidR="008B579D" w:rsidRPr="2D9DC5BF">
        <w:rPr>
          <w:rFonts w:ascii="Calibri" w:eastAsiaTheme="minorEastAsia" w:hAnsi="Calibri" w:cs="Calibri"/>
          <w:sz w:val="22"/>
          <w:szCs w:val="22"/>
          <w:lang w:eastAsia="en-US"/>
        </w:rPr>
        <w:t xml:space="preserve"> may not preclude employees </w:t>
      </w:r>
      <w:r w:rsidRPr="2D9DC5BF">
        <w:rPr>
          <w:rFonts w:ascii="Calibri" w:eastAsiaTheme="minorEastAsia" w:hAnsi="Calibri" w:cs="Calibri"/>
          <w:sz w:val="22"/>
          <w:szCs w:val="22"/>
          <w:lang w:eastAsia="en-US"/>
        </w:rPr>
        <w:t>purs</w:t>
      </w:r>
      <w:r w:rsidR="008B579D" w:rsidRPr="2D9DC5BF">
        <w:rPr>
          <w:rFonts w:ascii="Calibri" w:eastAsiaTheme="minorEastAsia" w:hAnsi="Calibri" w:cs="Calibri"/>
          <w:sz w:val="22"/>
          <w:szCs w:val="22"/>
          <w:lang w:eastAsia="en-US"/>
        </w:rPr>
        <w:t>u</w:t>
      </w:r>
      <w:r w:rsidRPr="2D9DC5BF">
        <w:rPr>
          <w:rFonts w:ascii="Calibri" w:eastAsiaTheme="minorEastAsia" w:hAnsi="Calibri" w:cs="Calibri"/>
          <w:sz w:val="22"/>
          <w:szCs w:val="22"/>
          <w:lang w:eastAsia="en-US"/>
        </w:rPr>
        <w:t xml:space="preserve">ing other business activities/interests, as long as they are performed outside their time commitment to the organisation and have </w:t>
      </w:r>
      <w:r w:rsidR="7F2BAA38" w:rsidRPr="2D9DC5BF">
        <w:rPr>
          <w:rFonts w:ascii="Calibri" w:eastAsiaTheme="minorEastAsia" w:hAnsi="Calibri" w:cs="Calibri"/>
          <w:sz w:val="22"/>
          <w:szCs w:val="22"/>
          <w:lang w:eastAsia="en-US"/>
        </w:rPr>
        <w:t>received appropriate written</w:t>
      </w:r>
      <w:r w:rsidRPr="2D9DC5BF">
        <w:rPr>
          <w:rFonts w:ascii="Calibri" w:eastAsiaTheme="minorEastAsia" w:hAnsi="Calibri" w:cs="Calibri"/>
          <w:sz w:val="22"/>
          <w:szCs w:val="22"/>
          <w:lang w:eastAsia="en-US"/>
        </w:rPr>
        <w:t xml:space="preserve"> permission.  </w:t>
      </w:r>
      <w:r w:rsidR="002A50E1" w:rsidRPr="2D9DC5BF">
        <w:rPr>
          <w:rFonts w:ascii="Calibri" w:eastAsiaTheme="minorEastAsia" w:hAnsi="Calibri" w:cs="Calibri"/>
          <w:sz w:val="22"/>
          <w:szCs w:val="22"/>
          <w:lang w:eastAsia="en-US"/>
        </w:rPr>
        <w:t xml:space="preserve">Clear guidance on post-employment expectations can help safeguard information assets </w:t>
      </w:r>
      <w:r w:rsidR="008B579D" w:rsidRPr="2D9DC5BF">
        <w:rPr>
          <w:rFonts w:ascii="Calibri" w:eastAsiaTheme="minorEastAsia" w:hAnsi="Calibri" w:cs="Calibri"/>
          <w:sz w:val="22"/>
          <w:szCs w:val="22"/>
          <w:lang w:eastAsia="en-US"/>
        </w:rPr>
        <w:t>that</w:t>
      </w:r>
      <w:r w:rsidR="002A50E1" w:rsidRPr="2D9DC5BF">
        <w:rPr>
          <w:rFonts w:ascii="Calibri" w:eastAsiaTheme="minorEastAsia" w:hAnsi="Calibri" w:cs="Calibri"/>
          <w:sz w:val="22"/>
          <w:szCs w:val="22"/>
          <w:lang w:eastAsia="en-US"/>
        </w:rPr>
        <w:t xml:space="preserve"> may form the basis of future conflicts. </w:t>
      </w:r>
    </w:p>
    <w:p w14:paraId="6DD0C0A7" w14:textId="029C50E4" w:rsidR="0071406E" w:rsidRDefault="0071406E" w:rsidP="00003775">
      <w:pPr>
        <w:rPr>
          <w:rFonts w:ascii="Calibri" w:eastAsiaTheme="minorEastAsia" w:hAnsi="Calibri" w:cs="Calibri"/>
          <w:sz w:val="22"/>
          <w:szCs w:val="22"/>
          <w:lang w:eastAsia="en-US"/>
        </w:rPr>
      </w:pPr>
    </w:p>
    <w:p w14:paraId="25B1A100" w14:textId="77777777" w:rsidR="00003775" w:rsidRPr="004C2B07" w:rsidRDefault="00003775" w:rsidP="00003775">
      <w:pPr>
        <w:rPr>
          <w:rFonts w:ascii="BrownStd Thin" w:eastAsiaTheme="minorEastAsia" w:hAnsi="BrownStd Thin"/>
          <w:b/>
          <w:color w:val="009482"/>
          <w:szCs w:val="28"/>
          <w:lang w:eastAsia="en-US"/>
        </w:rPr>
      </w:pPr>
      <w:r w:rsidRPr="004C2B07">
        <w:rPr>
          <w:rFonts w:ascii="BrownStd Thin" w:eastAsiaTheme="minorEastAsia" w:hAnsi="BrownStd Thin"/>
          <w:b/>
          <w:color w:val="009482"/>
          <w:szCs w:val="28"/>
          <w:lang w:eastAsia="en-US"/>
        </w:rPr>
        <w:t xml:space="preserve">Board members </w:t>
      </w:r>
    </w:p>
    <w:p w14:paraId="012525C6" w14:textId="565D7060" w:rsidR="0071406E" w:rsidRDefault="00003775" w:rsidP="00430A7D">
      <w:pPr>
        <w:spacing w:line="360" w:lineRule="auto"/>
        <w:jc w:val="both"/>
        <w:rPr>
          <w:rFonts w:ascii="Calibri" w:eastAsiaTheme="minorEastAsia" w:hAnsi="Calibri"/>
          <w:sz w:val="22"/>
          <w:lang w:eastAsia="en-US"/>
        </w:rPr>
      </w:pPr>
      <w:r w:rsidRPr="00470EC0">
        <w:rPr>
          <w:rFonts w:ascii="Calibri" w:eastAsiaTheme="minorEastAsia" w:hAnsi="Calibri" w:cs="Calibri"/>
          <w:sz w:val="22"/>
          <w:szCs w:val="22"/>
          <w:lang w:eastAsia="en-US"/>
        </w:rPr>
        <w:t xml:space="preserve">The Board </w:t>
      </w:r>
      <w:r>
        <w:rPr>
          <w:rFonts w:ascii="Calibri" w:eastAsiaTheme="minorEastAsia" w:hAnsi="Calibri" w:cs="Calibri"/>
          <w:sz w:val="22"/>
          <w:szCs w:val="22"/>
          <w:lang w:eastAsia="en-US"/>
        </w:rPr>
        <w:t>performs their duties as part of a collective entity</w:t>
      </w:r>
      <w:r w:rsidR="008B579D">
        <w:rPr>
          <w:rFonts w:ascii="Calibri" w:eastAsiaTheme="minorEastAsia" w:hAnsi="Calibri" w:cs="Calibri"/>
          <w:sz w:val="22"/>
          <w:szCs w:val="22"/>
          <w:lang w:eastAsia="en-US"/>
        </w:rPr>
        <w:t>,</w:t>
      </w:r>
      <w:r>
        <w:rPr>
          <w:rFonts w:ascii="Calibri" w:eastAsiaTheme="minorEastAsia" w:hAnsi="Calibri" w:cs="Calibri"/>
          <w:sz w:val="22"/>
          <w:szCs w:val="22"/>
          <w:lang w:eastAsia="en-US"/>
        </w:rPr>
        <w:t xml:space="preserve"> and members of the board contribute their expertise and unique insights into the collective decision making.  </w:t>
      </w:r>
      <w:r w:rsidR="0001654A" w:rsidRPr="001F5D2F">
        <w:rPr>
          <w:rFonts w:ascii="Calibri" w:eastAsiaTheme="minorEastAsia" w:hAnsi="Calibri" w:cs="Calibri"/>
          <w:sz w:val="22"/>
          <w:szCs w:val="22"/>
          <w:lang w:eastAsia="en-US"/>
        </w:rPr>
        <w:t>This might happen when the board member has come onto the Board as a nominee of a particular group, and this situation may cause the board member to think that they should act in the interests of the grouping that nominated them.</w:t>
      </w:r>
      <w:r w:rsidR="0071406E">
        <w:rPr>
          <w:rFonts w:ascii="Calibri" w:eastAsiaTheme="minorEastAsia" w:hAnsi="Calibri" w:cs="Calibri"/>
          <w:sz w:val="22"/>
          <w:szCs w:val="22"/>
          <w:lang w:eastAsia="en-US"/>
        </w:rPr>
        <w:t xml:space="preserve">  As discussed above, if</w:t>
      </w:r>
      <w:r w:rsidR="0071406E">
        <w:rPr>
          <w:rFonts w:ascii="Calibri" w:eastAsiaTheme="minorEastAsia" w:hAnsi="Calibri"/>
          <w:sz w:val="22"/>
          <w:lang w:eastAsia="en-US"/>
        </w:rPr>
        <w:t xml:space="preserve"> a b</w:t>
      </w:r>
      <w:r w:rsidR="0071406E" w:rsidRPr="0071406E">
        <w:rPr>
          <w:rFonts w:ascii="Calibri" w:eastAsiaTheme="minorEastAsia" w:hAnsi="Calibri"/>
          <w:sz w:val="22"/>
          <w:lang w:eastAsia="en-US"/>
        </w:rPr>
        <w:t xml:space="preserve">oard member has an interest, either direct or indirect, in any contract or arrangement with any organisation or individual proposed to become involved with </w:t>
      </w:r>
      <w:r w:rsidR="0071406E">
        <w:rPr>
          <w:rFonts w:ascii="Calibri" w:eastAsiaTheme="minorEastAsia" w:hAnsi="Calibri"/>
          <w:sz w:val="22"/>
          <w:lang w:eastAsia="en-US"/>
        </w:rPr>
        <w:t>your organisation</w:t>
      </w:r>
      <w:r w:rsidR="0071406E" w:rsidRPr="0071406E">
        <w:rPr>
          <w:rFonts w:ascii="Calibri" w:eastAsiaTheme="minorEastAsia" w:hAnsi="Calibri"/>
          <w:sz w:val="22"/>
          <w:lang w:eastAsia="en-US"/>
        </w:rPr>
        <w:t xml:space="preserve">, they must declare their interest at a Board meeting. </w:t>
      </w:r>
    </w:p>
    <w:p w14:paraId="200DE999" w14:textId="77777777" w:rsidR="005A1F72" w:rsidRDefault="005A1F72" w:rsidP="005A1F72">
      <w:pPr>
        <w:spacing w:line="360" w:lineRule="auto"/>
        <w:rPr>
          <w:rFonts w:ascii="Calibri" w:eastAsiaTheme="minorEastAsia" w:hAnsi="Calibri"/>
          <w:sz w:val="22"/>
          <w:lang w:eastAsia="en-US"/>
        </w:rPr>
      </w:pPr>
    </w:p>
    <w:p w14:paraId="62FF453E" w14:textId="2DC3D186" w:rsidR="00390C66" w:rsidRDefault="005A1F72" w:rsidP="00390C66">
      <w:pPr>
        <w:spacing w:after="240" w:line="360" w:lineRule="auto"/>
        <w:rPr>
          <w:rFonts w:ascii="Calibri" w:eastAsiaTheme="minorEastAsia" w:hAnsi="Calibri"/>
          <w:sz w:val="22"/>
          <w:lang w:eastAsia="en-US"/>
        </w:rPr>
      </w:pPr>
      <w:r>
        <w:rPr>
          <w:rFonts w:ascii="Calibri" w:eastAsiaTheme="minorEastAsia" w:hAnsi="Calibri"/>
          <w:sz w:val="22"/>
          <w:lang w:eastAsia="en-US"/>
        </w:rPr>
        <w:t>A</w:t>
      </w:r>
      <w:r w:rsidR="0071406E" w:rsidRPr="0071406E">
        <w:rPr>
          <w:rFonts w:ascii="Calibri" w:eastAsiaTheme="minorEastAsia" w:hAnsi="Calibri"/>
          <w:sz w:val="22"/>
          <w:lang w:eastAsia="en-US"/>
        </w:rPr>
        <w:t>ny Board member who has an interest in or connection with that individual or organisation</w:t>
      </w:r>
      <w:r>
        <w:rPr>
          <w:rFonts w:ascii="Calibri" w:eastAsiaTheme="minorEastAsia" w:hAnsi="Calibri"/>
          <w:sz w:val="22"/>
          <w:lang w:eastAsia="en-US"/>
        </w:rPr>
        <w:t xml:space="preserve"> being considered for a contract or financial or professional arrangement</w:t>
      </w:r>
      <w:r w:rsidR="0071406E" w:rsidRPr="0071406E">
        <w:rPr>
          <w:rFonts w:ascii="Calibri" w:eastAsiaTheme="minorEastAsia" w:hAnsi="Calibri"/>
          <w:sz w:val="22"/>
          <w:lang w:eastAsia="en-US"/>
        </w:rPr>
        <w:t>, either direct or indirect, must declare their interest to the Board.</w:t>
      </w:r>
      <w:r w:rsidR="0071406E">
        <w:rPr>
          <w:rFonts w:ascii="Calibri" w:eastAsiaTheme="minorEastAsia" w:hAnsi="Calibri"/>
          <w:sz w:val="22"/>
          <w:lang w:eastAsia="en-US"/>
        </w:rPr>
        <w:t xml:space="preserve">  </w:t>
      </w:r>
      <w:r w:rsidR="0071406E" w:rsidRPr="0071406E">
        <w:rPr>
          <w:rFonts w:ascii="Calibri" w:eastAsiaTheme="minorEastAsia" w:hAnsi="Calibri"/>
          <w:sz w:val="22"/>
          <w:lang w:eastAsia="en-US"/>
        </w:rPr>
        <w:t>The Board member must make a statement and answer any questions on the issue by other Board members. Following the statement and answering of questions, the Board member may, by discretion of the majority of the rest of the Board, be asked to leave the room and not vote on the particular issue.</w:t>
      </w:r>
      <w:r>
        <w:rPr>
          <w:rFonts w:ascii="Calibri" w:eastAsiaTheme="minorEastAsia" w:hAnsi="Calibri"/>
          <w:sz w:val="22"/>
          <w:lang w:eastAsia="en-US"/>
        </w:rPr>
        <w:t xml:space="preserve"> The individual must leave the room in sufficient time to enable the group to confer and discuss. </w:t>
      </w:r>
      <w:r w:rsidR="0071406E" w:rsidRPr="0071406E">
        <w:rPr>
          <w:rFonts w:ascii="Calibri" w:eastAsiaTheme="minorEastAsia" w:hAnsi="Calibri"/>
          <w:sz w:val="22"/>
          <w:lang w:eastAsia="en-US"/>
        </w:rPr>
        <w:t xml:space="preserve"> </w:t>
      </w:r>
      <w:r w:rsidR="008B579D">
        <w:rPr>
          <w:rFonts w:ascii="Calibri" w:eastAsiaTheme="minorEastAsia" w:hAnsi="Calibri"/>
          <w:sz w:val="22"/>
          <w:lang w:eastAsia="en-US"/>
        </w:rPr>
        <w:t>If a</w:t>
      </w:r>
      <w:r w:rsidR="0071406E" w:rsidRPr="0071406E">
        <w:rPr>
          <w:rFonts w:ascii="Calibri" w:eastAsiaTheme="minorEastAsia" w:hAnsi="Calibri"/>
          <w:sz w:val="22"/>
          <w:lang w:eastAsia="en-US"/>
        </w:rPr>
        <w:t xml:space="preserve"> question arises as to whether or not a case relates to a conflict of interest of the chairperson, the Board shall decide the question.</w:t>
      </w:r>
    </w:p>
    <w:p w14:paraId="595205FF" w14:textId="4B72818E" w:rsidR="0071406E" w:rsidRPr="004C2B07" w:rsidRDefault="0071406E" w:rsidP="00390C66">
      <w:pPr>
        <w:spacing w:line="360" w:lineRule="auto"/>
        <w:rPr>
          <w:rFonts w:ascii="BrownStd Thin" w:eastAsiaTheme="minorEastAsia" w:hAnsi="BrownStd Thin"/>
          <w:b/>
          <w:color w:val="009482"/>
          <w:szCs w:val="28"/>
          <w:lang w:eastAsia="en-US"/>
        </w:rPr>
      </w:pPr>
      <w:r>
        <w:rPr>
          <w:rFonts w:ascii="Calibri" w:eastAsiaTheme="minorEastAsia" w:hAnsi="Calibri"/>
          <w:sz w:val="22"/>
          <w:lang w:eastAsia="en-US"/>
        </w:rPr>
        <w:t xml:space="preserve"> </w:t>
      </w:r>
      <w:r>
        <w:rPr>
          <w:rFonts w:ascii="BrownStd Thin" w:eastAsiaTheme="minorEastAsia" w:hAnsi="BrownStd Thin"/>
          <w:b/>
          <w:color w:val="009482"/>
          <w:szCs w:val="28"/>
          <w:lang w:eastAsia="en-US"/>
        </w:rPr>
        <w:t>Committee Members</w:t>
      </w:r>
    </w:p>
    <w:p w14:paraId="0ED43BC7" w14:textId="50953E2F" w:rsidR="0071406E" w:rsidRPr="0071406E" w:rsidRDefault="0071406E" w:rsidP="00390C66">
      <w:pPr>
        <w:spacing w:after="240" w:line="360" w:lineRule="auto"/>
        <w:rPr>
          <w:rFonts w:ascii="Calibri" w:eastAsiaTheme="minorEastAsia" w:hAnsi="Calibri"/>
          <w:sz w:val="22"/>
          <w:szCs w:val="22"/>
          <w:lang w:eastAsia="en-US"/>
        </w:rPr>
      </w:pPr>
      <w:r w:rsidRPr="2D9DC5BF">
        <w:rPr>
          <w:rFonts w:ascii="Calibri" w:eastAsiaTheme="minorEastAsia" w:hAnsi="Calibri"/>
          <w:sz w:val="22"/>
          <w:szCs w:val="22"/>
          <w:lang w:eastAsia="en-US"/>
        </w:rPr>
        <w:t xml:space="preserve">The process for recording declarations of conflicts of interest of the Committee members will be </w:t>
      </w:r>
      <w:r w:rsidR="562D7A1E" w:rsidRPr="2D9DC5BF">
        <w:rPr>
          <w:rFonts w:ascii="Calibri" w:eastAsiaTheme="minorEastAsia" w:hAnsi="Calibri"/>
          <w:sz w:val="22"/>
          <w:szCs w:val="22"/>
          <w:lang w:eastAsia="en-US"/>
        </w:rPr>
        <w:t xml:space="preserve">similar to the </w:t>
      </w:r>
      <w:r w:rsidR="011A4995" w:rsidRPr="2D9DC5BF">
        <w:rPr>
          <w:rFonts w:ascii="Calibri" w:eastAsiaTheme="minorEastAsia" w:hAnsi="Calibri"/>
          <w:sz w:val="22"/>
          <w:szCs w:val="22"/>
          <w:lang w:eastAsia="en-US"/>
        </w:rPr>
        <w:t>process at</w:t>
      </w:r>
      <w:r w:rsidR="008B579D" w:rsidRPr="2D9DC5BF">
        <w:rPr>
          <w:rFonts w:ascii="Calibri" w:eastAsiaTheme="minorEastAsia" w:hAnsi="Calibri"/>
          <w:sz w:val="22"/>
          <w:szCs w:val="22"/>
          <w:lang w:eastAsia="en-US"/>
        </w:rPr>
        <w:t xml:space="preserve"> the b</w:t>
      </w:r>
      <w:r w:rsidRPr="2D9DC5BF">
        <w:rPr>
          <w:rFonts w:ascii="Calibri" w:eastAsiaTheme="minorEastAsia" w:hAnsi="Calibri"/>
          <w:sz w:val="22"/>
          <w:szCs w:val="22"/>
          <w:lang w:eastAsia="en-US"/>
        </w:rPr>
        <w:t xml:space="preserve">oard level. </w:t>
      </w:r>
      <w:r w:rsidR="008B579D" w:rsidRPr="2D9DC5BF">
        <w:rPr>
          <w:rFonts w:ascii="Calibri" w:eastAsiaTheme="minorEastAsia" w:hAnsi="Calibri"/>
          <w:sz w:val="22"/>
          <w:szCs w:val="22"/>
          <w:lang w:eastAsia="en-US"/>
        </w:rPr>
        <w:t xml:space="preserve"> </w:t>
      </w:r>
      <w:r w:rsidRPr="2D9DC5BF">
        <w:rPr>
          <w:rFonts w:ascii="Calibri" w:eastAsiaTheme="minorEastAsia" w:hAnsi="Calibri"/>
          <w:sz w:val="22"/>
          <w:szCs w:val="22"/>
          <w:lang w:eastAsia="en-US"/>
        </w:rPr>
        <w:t>Each member of the Committee will take personal responsibility to declare any potential conflict of interest arising in relation to any items on t</w:t>
      </w:r>
      <w:r w:rsidR="00E70EDA" w:rsidRPr="2D9DC5BF">
        <w:rPr>
          <w:rFonts w:ascii="Calibri" w:eastAsiaTheme="minorEastAsia" w:hAnsi="Calibri"/>
          <w:sz w:val="22"/>
          <w:szCs w:val="22"/>
          <w:lang w:eastAsia="en-US"/>
        </w:rPr>
        <w:t>he agenda for</w:t>
      </w:r>
      <w:r w:rsidRPr="2D9DC5BF">
        <w:rPr>
          <w:rFonts w:ascii="Calibri" w:eastAsiaTheme="minorEastAsia" w:hAnsi="Calibri"/>
          <w:sz w:val="22"/>
          <w:szCs w:val="22"/>
          <w:lang w:eastAsia="en-US"/>
        </w:rPr>
        <w:t xml:space="preserve"> meetings. The Committee will specify its procedures where a conflict of interest arises in the context of a particular agenda item, including a requirement that the relevant member brings the potential conflict of interest to the attention of the chairperson and, where necessary, leaves the room for the duration of the discussion of the item and does not take part in any decisions relating to the item. Similar arrangements should apply in relation to meeting documentation, with documentation relating to the item not being made available to the member. This should be noted in the minutes of the meeting.</w:t>
      </w:r>
    </w:p>
    <w:p w14:paraId="1216689E" w14:textId="6FDB88D9" w:rsidR="0009212F" w:rsidRPr="004C2B07" w:rsidRDefault="0009212F" w:rsidP="0009212F">
      <w:pPr>
        <w:rPr>
          <w:rFonts w:ascii="BrownStd Thin" w:eastAsiaTheme="minorEastAsia" w:hAnsi="BrownStd Thin"/>
          <w:b/>
          <w:color w:val="009482"/>
          <w:szCs w:val="28"/>
          <w:lang w:eastAsia="en-US"/>
        </w:rPr>
      </w:pPr>
      <w:r>
        <w:rPr>
          <w:rFonts w:ascii="BrownStd Thin" w:eastAsiaTheme="minorEastAsia" w:hAnsi="BrownStd Thin"/>
          <w:b/>
          <w:color w:val="009482"/>
          <w:szCs w:val="28"/>
          <w:lang w:eastAsia="en-US"/>
        </w:rPr>
        <w:t>Volunteers</w:t>
      </w:r>
    </w:p>
    <w:p w14:paraId="4964842C" w14:textId="7F749E07" w:rsidR="00792155" w:rsidRPr="008315B7" w:rsidRDefault="0009212F" w:rsidP="008315B7">
      <w:pPr>
        <w:spacing w:line="360" w:lineRule="auto"/>
        <w:jc w:val="both"/>
        <w:rPr>
          <w:rFonts w:ascii="Calibri" w:eastAsiaTheme="minorEastAsia" w:hAnsi="Calibri"/>
          <w:sz w:val="22"/>
          <w:lang w:eastAsia="en-US"/>
        </w:rPr>
      </w:pPr>
      <w:r w:rsidRPr="008315B7">
        <w:rPr>
          <w:rFonts w:ascii="Calibri" w:eastAsiaTheme="minorEastAsia" w:hAnsi="Calibri"/>
          <w:sz w:val="22"/>
          <w:lang w:eastAsia="en-US"/>
        </w:rPr>
        <w:t>The above provision include</w:t>
      </w:r>
      <w:r w:rsidR="008B579D">
        <w:rPr>
          <w:rFonts w:ascii="Calibri" w:eastAsiaTheme="minorEastAsia" w:hAnsi="Calibri"/>
          <w:sz w:val="22"/>
          <w:lang w:eastAsia="en-US"/>
        </w:rPr>
        <w:t>s</w:t>
      </w:r>
      <w:r w:rsidRPr="008315B7">
        <w:rPr>
          <w:rFonts w:ascii="Calibri" w:eastAsiaTheme="minorEastAsia" w:hAnsi="Calibri"/>
          <w:sz w:val="22"/>
          <w:lang w:eastAsia="en-US"/>
        </w:rPr>
        <w:t xml:space="preserve"> volunteer activity where someone, intentionally or otherwise, takes action, which is a conflict, and will influence the conduct of your organisation. </w:t>
      </w:r>
      <w:r w:rsidR="008315B7" w:rsidRPr="008315B7">
        <w:rPr>
          <w:rFonts w:ascii="Calibri" w:eastAsiaTheme="minorEastAsia" w:hAnsi="Calibri"/>
          <w:sz w:val="22"/>
          <w:lang w:eastAsia="en-US"/>
        </w:rPr>
        <w:t xml:space="preserve">Volunteers should be informed of your organisation’s conflict of interest </w:t>
      </w:r>
      <w:r w:rsidR="00E70EDA">
        <w:rPr>
          <w:rFonts w:ascii="Calibri" w:eastAsiaTheme="minorEastAsia" w:hAnsi="Calibri"/>
          <w:sz w:val="22"/>
          <w:lang w:eastAsia="en-US"/>
        </w:rPr>
        <w:t xml:space="preserve">policy </w:t>
      </w:r>
      <w:r w:rsidR="008315B7" w:rsidRPr="008315B7">
        <w:rPr>
          <w:rFonts w:ascii="Calibri" w:eastAsiaTheme="minorEastAsia" w:hAnsi="Calibri"/>
          <w:sz w:val="22"/>
          <w:lang w:eastAsia="en-US"/>
        </w:rPr>
        <w:t>and</w:t>
      </w:r>
      <w:r w:rsidR="008B579D">
        <w:rPr>
          <w:rFonts w:ascii="Calibri" w:eastAsiaTheme="minorEastAsia" w:hAnsi="Calibri"/>
          <w:sz w:val="22"/>
          <w:lang w:eastAsia="en-US"/>
        </w:rPr>
        <w:t>,</w:t>
      </w:r>
      <w:r w:rsidR="008315B7" w:rsidRPr="008315B7">
        <w:rPr>
          <w:rFonts w:ascii="Calibri" w:eastAsiaTheme="minorEastAsia" w:hAnsi="Calibri"/>
          <w:sz w:val="22"/>
          <w:lang w:eastAsia="en-US"/>
        </w:rPr>
        <w:t xml:space="preserve"> where appropriate</w:t>
      </w:r>
      <w:r w:rsidR="008B579D">
        <w:rPr>
          <w:rFonts w:ascii="Calibri" w:eastAsiaTheme="minorEastAsia" w:hAnsi="Calibri"/>
          <w:sz w:val="22"/>
          <w:lang w:eastAsia="en-US"/>
        </w:rPr>
        <w:t>,</w:t>
      </w:r>
      <w:r w:rsidR="008315B7" w:rsidRPr="008315B7">
        <w:rPr>
          <w:rFonts w:ascii="Calibri" w:eastAsiaTheme="minorEastAsia" w:hAnsi="Calibri"/>
          <w:sz w:val="22"/>
          <w:lang w:eastAsia="en-US"/>
        </w:rPr>
        <w:t xml:space="preserve"> seek </w:t>
      </w:r>
      <w:r w:rsidR="008B579D">
        <w:rPr>
          <w:rFonts w:ascii="Calibri" w:eastAsiaTheme="minorEastAsia" w:hAnsi="Calibri"/>
          <w:sz w:val="22"/>
          <w:lang w:eastAsia="en-US"/>
        </w:rPr>
        <w:t xml:space="preserve">the </w:t>
      </w:r>
      <w:r w:rsidR="008315B7" w:rsidRPr="008315B7">
        <w:rPr>
          <w:rFonts w:ascii="Calibri" w:eastAsiaTheme="minorEastAsia" w:hAnsi="Calibri"/>
          <w:sz w:val="22"/>
          <w:lang w:eastAsia="en-US"/>
        </w:rPr>
        <w:t>guidance of interpretation or application of you</w:t>
      </w:r>
      <w:r w:rsidR="008B579D">
        <w:rPr>
          <w:rFonts w:ascii="Calibri" w:eastAsiaTheme="minorEastAsia" w:hAnsi="Calibri"/>
          <w:sz w:val="22"/>
          <w:lang w:eastAsia="en-US"/>
        </w:rPr>
        <w:t>r</w:t>
      </w:r>
      <w:r w:rsidR="008315B7" w:rsidRPr="008315B7">
        <w:rPr>
          <w:rFonts w:ascii="Calibri" w:eastAsiaTheme="minorEastAsia" w:hAnsi="Calibri"/>
          <w:sz w:val="22"/>
          <w:lang w:eastAsia="en-US"/>
        </w:rPr>
        <w:t xml:space="preserve"> code. </w:t>
      </w:r>
    </w:p>
    <w:p w14:paraId="2E8796C7" w14:textId="31EAFE90" w:rsidR="002A50E1" w:rsidRPr="00430A7D" w:rsidRDefault="002A50E1" w:rsidP="00430A7D">
      <w:pPr>
        <w:pStyle w:val="SIHeader2"/>
        <w:spacing w:line="360" w:lineRule="auto"/>
        <w:ind w:right="-204"/>
        <w:jc w:val="both"/>
        <w:rPr>
          <w:b w:val="0"/>
          <w:color w:val="000000" w:themeColor="text1"/>
        </w:rPr>
      </w:pPr>
    </w:p>
    <w:p w14:paraId="10539219" w14:textId="645AF3A7" w:rsidR="56743BC5" w:rsidRPr="00430A7D" w:rsidRDefault="00430A7D" w:rsidP="00430A7D">
      <w:pPr>
        <w:pStyle w:val="SIHeader2"/>
        <w:spacing w:line="360" w:lineRule="auto"/>
        <w:ind w:right="-204"/>
        <w:jc w:val="both"/>
        <w:rPr>
          <w:rFonts w:ascii="Calibri" w:eastAsiaTheme="minorEastAsia" w:hAnsi="Calibri" w:cs="Calibri"/>
          <w:b w:val="0"/>
          <w:color w:val="000000" w:themeColor="text1"/>
          <w:sz w:val="22"/>
          <w:szCs w:val="22"/>
          <w:lang w:eastAsia="en-US"/>
        </w:rPr>
      </w:pPr>
      <w:r w:rsidRPr="00430A7D">
        <w:rPr>
          <w:rFonts w:ascii="Calibri" w:eastAsiaTheme="minorEastAsia" w:hAnsi="Calibri" w:cs="Calibri"/>
          <w:b w:val="0"/>
          <w:color w:val="000000" w:themeColor="text1"/>
          <w:sz w:val="22"/>
          <w:szCs w:val="22"/>
          <w:lang w:eastAsia="en-US"/>
        </w:rPr>
        <w:t xml:space="preserve">Finally, </w:t>
      </w:r>
      <w:proofErr w:type="gramStart"/>
      <w:r w:rsidR="56743BC5" w:rsidRPr="00430A7D">
        <w:rPr>
          <w:rFonts w:ascii="Calibri" w:eastAsiaTheme="minorEastAsia" w:hAnsi="Calibri" w:cs="Calibri"/>
          <w:b w:val="0"/>
          <w:color w:val="000000" w:themeColor="text1"/>
          <w:sz w:val="22"/>
          <w:szCs w:val="22"/>
          <w:lang w:eastAsia="en-US"/>
        </w:rPr>
        <w:t>It</w:t>
      </w:r>
      <w:proofErr w:type="gramEnd"/>
      <w:r w:rsidR="56743BC5" w:rsidRPr="00430A7D">
        <w:rPr>
          <w:rFonts w:ascii="Calibri" w:eastAsiaTheme="minorEastAsia" w:hAnsi="Calibri" w:cs="Calibri"/>
          <w:b w:val="0"/>
          <w:color w:val="000000" w:themeColor="text1"/>
          <w:sz w:val="22"/>
          <w:szCs w:val="22"/>
          <w:lang w:eastAsia="en-US"/>
        </w:rPr>
        <w:t xml:space="preserve"> is inevitable that conflicts of interest will arise and it is important that they are managed correctly when they do. Procurement, recruitment, selection decisions and funding decisions are areas where there would be an expectati</w:t>
      </w:r>
      <w:r w:rsidR="42DAFF27" w:rsidRPr="00430A7D">
        <w:rPr>
          <w:rFonts w:ascii="Calibri" w:eastAsiaTheme="minorEastAsia" w:hAnsi="Calibri" w:cs="Calibri"/>
          <w:b w:val="0"/>
          <w:color w:val="000000" w:themeColor="text1"/>
          <w:sz w:val="22"/>
          <w:szCs w:val="22"/>
          <w:lang w:eastAsia="en-US"/>
        </w:rPr>
        <w:t xml:space="preserve">on of a </w:t>
      </w:r>
      <w:r w:rsidR="15E35BEA" w:rsidRPr="00430A7D">
        <w:rPr>
          <w:rFonts w:ascii="Calibri" w:eastAsiaTheme="minorEastAsia" w:hAnsi="Calibri" w:cs="Calibri"/>
          <w:b w:val="0"/>
          <w:color w:val="000000" w:themeColor="text1"/>
          <w:sz w:val="22"/>
          <w:szCs w:val="22"/>
          <w:lang w:eastAsia="en-US"/>
        </w:rPr>
        <w:t>heightened</w:t>
      </w:r>
      <w:r w:rsidR="42DAFF27" w:rsidRPr="00430A7D">
        <w:rPr>
          <w:rFonts w:ascii="Calibri" w:eastAsiaTheme="minorEastAsia" w:hAnsi="Calibri" w:cs="Calibri"/>
          <w:b w:val="0"/>
          <w:color w:val="000000" w:themeColor="text1"/>
          <w:sz w:val="22"/>
          <w:szCs w:val="22"/>
          <w:lang w:eastAsia="en-US"/>
        </w:rPr>
        <w:t xml:space="preserve"> level of control and vigilance. </w:t>
      </w:r>
    </w:p>
    <w:p w14:paraId="634EF14E" w14:textId="0AA37D78" w:rsidR="6B0D950B" w:rsidRDefault="6B0D950B" w:rsidP="6B0D950B">
      <w:pPr>
        <w:pStyle w:val="SIHeader2"/>
      </w:pPr>
      <w:bookmarkStart w:id="0" w:name="_GoBack"/>
      <w:bookmarkEnd w:id="0"/>
    </w:p>
    <w:sectPr w:rsidR="6B0D950B" w:rsidSect="00D63D35">
      <w:headerReference w:type="default" r:id="rId11"/>
      <w:footerReference w:type="default" r:id="rId12"/>
      <w:pgSz w:w="11900" w:h="16840"/>
      <w:pgMar w:top="0" w:right="1080" w:bottom="1440" w:left="1080" w:header="0" w:footer="852"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377072" w16cex:dateUtc="2021-03-23T09:35:17.678Z"/>
  <w16cex:commentExtensible w16cex:durableId="31F6ED08" w16cex:dateUtc="2021-03-23T09:40:43.996Z"/>
  <w16cex:commentExtensible w16cex:durableId="7C3C730D" w16cex:dateUtc="2021-03-23T12:05:07.62Z"/>
  <w16cex:commentExtensible w16cex:durableId="4E51EABA" w16cex:dateUtc="2021-03-23T09:55:37.935Z"/>
  <w16cex:commentExtensible w16cex:durableId="0F71B40B" w16cex:dateUtc="2021-03-23T12:07:00.967Z"/>
  <w16cex:commentExtensible w16cex:durableId="61E82E07" w16cex:dateUtc="2021-03-23T12:11:55.714Z"/>
</w16cex:commentsExtensible>
</file>

<file path=word/commentsIds.xml><?xml version="1.0" encoding="utf-8"?>
<w16cid:commentsIds xmlns:mc="http://schemas.openxmlformats.org/markup-compatibility/2006" xmlns:w16cid="http://schemas.microsoft.com/office/word/2016/wordml/cid" mc:Ignorable="w16cid">
  <w16cid:commentId w16cid:paraId="77E40C69" w16cid:durableId="0C377072"/>
  <w16cid:commentId w16cid:paraId="4324EE48" w16cid:durableId="31F6ED08"/>
  <w16cid:commentId w16cid:paraId="04C3F3E0" w16cid:durableId="4E51EABA"/>
  <w16cid:commentId w16cid:paraId="7AF4F709" w16cid:durableId="7C3C730D"/>
  <w16cid:commentId w16cid:paraId="310EA676" w16cid:durableId="0F71B40B"/>
  <w16cid:commentId w16cid:paraId="0AD31819" w16cid:durableId="61E82E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3ECA8" w14:textId="77777777" w:rsidR="00CA7CD4" w:rsidRDefault="00CA7CD4" w:rsidP="00DC368E">
      <w:r>
        <w:separator/>
      </w:r>
    </w:p>
  </w:endnote>
  <w:endnote w:type="continuationSeparator" w:id="0">
    <w:p w14:paraId="66EA9999" w14:textId="77777777" w:rsidR="00CA7CD4" w:rsidRDefault="00CA7CD4"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6373FF33" w:rsidR="00945B83" w:rsidRPr="00CF4181" w:rsidRDefault="004C2B07" w:rsidP="001C7E43">
    <w:pPr>
      <w:pStyle w:val="Footer"/>
      <w:ind w:left="426" w:right="-1056" w:hanging="425"/>
      <w:rPr>
        <w:rFonts w:ascii="Calibri" w:hAnsi="Calibri" w:cs="Calibri"/>
        <w:sz w:val="16"/>
        <w:szCs w:val="16"/>
      </w:rPr>
    </w:pPr>
    <w:r>
      <w:rPr>
        <w:rFonts w:ascii="Calibri" w:hAnsi="Calibri" w:cs="Calibri"/>
        <w:sz w:val="16"/>
        <w:szCs w:val="16"/>
      </w:rPr>
      <w:t>Conflicts of Interest/Loyalty</w:t>
    </w:r>
    <w:r w:rsidR="00CF4181">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390C66">
      <w:rPr>
        <w:rFonts w:ascii="Calibri" w:hAnsi="Calibri" w:cs="Calibri"/>
        <w:noProof/>
        <w:sz w:val="18"/>
        <w:szCs w:val="18"/>
      </w:rPr>
      <w:t>- 5 -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BB3EB" w14:textId="77777777" w:rsidR="00CA7CD4" w:rsidRDefault="00CA7CD4" w:rsidP="00DC368E">
      <w:r>
        <w:separator/>
      </w:r>
    </w:p>
  </w:footnote>
  <w:footnote w:type="continuationSeparator" w:id="0">
    <w:p w14:paraId="0F08196B" w14:textId="77777777" w:rsidR="00CA7CD4" w:rsidRDefault="00CA7CD4"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40B2" w14:textId="46D66345" w:rsidR="00EE5E8F" w:rsidRDefault="2D9DC5BF" w:rsidP="001C7E43">
    <w:pPr>
      <w:pStyle w:val="Header"/>
      <w:ind w:left="-1080"/>
    </w:pPr>
    <w:r>
      <w:rPr>
        <w:noProof/>
        <w:lang w:eastAsia="en-IE"/>
      </w:rPr>
      <w:drawing>
        <wp:inline distT="0" distB="0" distL="0" distR="0" wp14:anchorId="29AB35B2" wp14:editId="428F4832">
          <wp:extent cx="7540390" cy="1089802"/>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
                    <a:extLst>
                      <a:ext uri="{28A0092B-C50C-407E-A947-70E740481C1C}">
                        <a14:useLocalDpi xmlns:a14="http://schemas.microsoft.com/office/drawing/2010/main" val="0"/>
                      </a:ext>
                    </a:extLst>
                  </a:blip>
                  <a:stretch>
                    <a:fillRect/>
                  </a:stretch>
                </pic:blipFill>
                <pic:spPr>
                  <a:xfrm>
                    <a:off x="0" y="0"/>
                    <a:ext cx="7540390" cy="1089802"/>
                  </a:xfrm>
                  <a:prstGeom prst="rect">
                    <a:avLst/>
                  </a:prstGeom>
                </pic:spPr>
              </pic:pic>
            </a:graphicData>
          </a:graphic>
        </wp:inline>
      </w:drawing>
    </w:r>
  </w:p>
  <w:p w14:paraId="63A4AA6E" w14:textId="51EA636A" w:rsidR="00945B83" w:rsidRDefault="00945B83" w:rsidP="001C7E43">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9A0E0C"/>
    <w:multiLevelType w:val="multilevel"/>
    <w:tmpl w:val="46AA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84691"/>
    <w:multiLevelType w:val="multilevel"/>
    <w:tmpl w:val="EB1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F0469"/>
    <w:multiLevelType w:val="multilevel"/>
    <w:tmpl w:val="D4E4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216207"/>
    <w:multiLevelType w:val="hybridMultilevel"/>
    <w:tmpl w:val="C98C73EC"/>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5" w15:restartNumberingAfterBreak="0">
    <w:nsid w:val="09582434"/>
    <w:multiLevelType w:val="multilevel"/>
    <w:tmpl w:val="54A2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56549"/>
    <w:multiLevelType w:val="hybridMultilevel"/>
    <w:tmpl w:val="F3C805FA"/>
    <w:lvl w:ilvl="0" w:tplc="A568FF2C">
      <w:start w:val="1"/>
      <w:numFmt w:val="bullet"/>
      <w:lvlText w:val=""/>
      <w:lvlJc w:val="left"/>
      <w:pPr>
        <w:ind w:left="1429" w:hanging="360"/>
      </w:pPr>
      <w:rPr>
        <w:rFonts w:ascii="Wingdings" w:hAnsi="Wingdings" w:hint="default"/>
        <w:color w:val="009482"/>
      </w:rPr>
    </w:lvl>
    <w:lvl w:ilvl="1" w:tplc="18090011">
      <w:start w:val="1"/>
      <w:numFmt w:val="decimal"/>
      <w:lvlText w:val="%2)"/>
      <w:lvlJc w:val="left"/>
      <w:pPr>
        <w:ind w:left="2149" w:hanging="360"/>
      </w:pPr>
      <w:rPr>
        <w:rFonts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7" w15:restartNumberingAfterBreak="0">
    <w:nsid w:val="12131A57"/>
    <w:multiLevelType w:val="multilevel"/>
    <w:tmpl w:val="4DC8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02380C"/>
    <w:multiLevelType w:val="hybridMultilevel"/>
    <w:tmpl w:val="EBB2B908"/>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191A30E5"/>
    <w:multiLevelType w:val="multilevel"/>
    <w:tmpl w:val="0DB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475807"/>
    <w:multiLevelType w:val="multilevel"/>
    <w:tmpl w:val="B20A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1931DB"/>
    <w:multiLevelType w:val="multilevel"/>
    <w:tmpl w:val="BBE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192E4F"/>
    <w:multiLevelType w:val="multilevel"/>
    <w:tmpl w:val="815AC0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D9D408D"/>
    <w:multiLevelType w:val="hybridMultilevel"/>
    <w:tmpl w:val="2C14435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2901729"/>
    <w:multiLevelType w:val="hybridMultilevel"/>
    <w:tmpl w:val="4FF60E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7372E6A"/>
    <w:multiLevelType w:val="multilevel"/>
    <w:tmpl w:val="AAC4CD9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516220"/>
    <w:multiLevelType w:val="multilevel"/>
    <w:tmpl w:val="5BA8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EC300C"/>
    <w:multiLevelType w:val="multilevel"/>
    <w:tmpl w:val="F6A0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454DDE"/>
    <w:multiLevelType w:val="hybridMultilevel"/>
    <w:tmpl w:val="DD6E628E"/>
    <w:lvl w:ilvl="0" w:tplc="1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F35673"/>
    <w:multiLevelType w:val="multilevel"/>
    <w:tmpl w:val="86E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477D81"/>
    <w:multiLevelType w:val="hybridMultilevel"/>
    <w:tmpl w:val="A7D66DFE"/>
    <w:lvl w:ilvl="0" w:tplc="89249ACC">
      <w:start w:val="1"/>
      <w:numFmt w:val="bullet"/>
      <w:lvlText w:val=""/>
      <w:lvlJc w:val="left"/>
      <w:pPr>
        <w:ind w:left="720" w:hanging="360"/>
      </w:pPr>
      <w:rPr>
        <w:rFonts w:ascii="Wingdings" w:hAnsi="Wingdings" w:hint="default"/>
        <w:color w:val="005E62"/>
      </w:rPr>
    </w:lvl>
    <w:lvl w:ilvl="1" w:tplc="A568FF2C">
      <w:start w:val="1"/>
      <w:numFmt w:val="bullet"/>
      <w:lvlText w:val=""/>
      <w:lvlJc w:val="left"/>
      <w:pPr>
        <w:ind w:left="1440" w:hanging="360"/>
      </w:pPr>
      <w:rPr>
        <w:rFonts w:ascii="Wingdings" w:hAnsi="Wingdings" w:hint="default"/>
        <w:color w:val="009482"/>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FC95E0E"/>
    <w:multiLevelType w:val="multilevel"/>
    <w:tmpl w:val="F6EC6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09447FB"/>
    <w:multiLevelType w:val="multilevel"/>
    <w:tmpl w:val="395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012798"/>
    <w:multiLevelType w:val="multilevel"/>
    <w:tmpl w:val="65A6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837F16"/>
    <w:multiLevelType w:val="hybridMultilevel"/>
    <w:tmpl w:val="7E62FE96"/>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8772EEE"/>
    <w:multiLevelType w:val="hybridMultilevel"/>
    <w:tmpl w:val="5C407406"/>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7" w15:restartNumberingAfterBreak="0">
    <w:nsid w:val="4EA42715"/>
    <w:multiLevelType w:val="multilevel"/>
    <w:tmpl w:val="2DFC83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7E57FE"/>
    <w:multiLevelType w:val="multilevel"/>
    <w:tmpl w:val="F044EA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363E38"/>
    <w:multiLevelType w:val="multilevel"/>
    <w:tmpl w:val="5DB8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132E5E"/>
    <w:multiLevelType w:val="multilevel"/>
    <w:tmpl w:val="FDD437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DCF05D7"/>
    <w:multiLevelType w:val="hybridMultilevel"/>
    <w:tmpl w:val="8EA8439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EF8674E"/>
    <w:multiLevelType w:val="multilevel"/>
    <w:tmpl w:val="C046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35A0BD0"/>
    <w:multiLevelType w:val="multilevel"/>
    <w:tmpl w:val="BE6E10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2"/>
  </w:num>
  <w:num w:numId="2">
    <w:abstractNumId w:val="0"/>
  </w:num>
  <w:num w:numId="3">
    <w:abstractNumId w:val="33"/>
  </w:num>
  <w:num w:numId="4">
    <w:abstractNumId w:val="14"/>
  </w:num>
  <w:num w:numId="5">
    <w:abstractNumId w:val="23"/>
  </w:num>
  <w:num w:numId="6">
    <w:abstractNumId w:val="5"/>
  </w:num>
  <w:num w:numId="7">
    <w:abstractNumId w:val="7"/>
  </w:num>
  <w:num w:numId="8">
    <w:abstractNumId w:val="3"/>
  </w:num>
  <w:num w:numId="9">
    <w:abstractNumId w:val="32"/>
  </w:num>
  <w:num w:numId="10">
    <w:abstractNumId w:val="17"/>
  </w:num>
  <w:num w:numId="11">
    <w:abstractNumId w:val="9"/>
  </w:num>
  <w:num w:numId="12">
    <w:abstractNumId w:val="11"/>
  </w:num>
  <w:num w:numId="13">
    <w:abstractNumId w:val="21"/>
  </w:num>
  <w:num w:numId="14">
    <w:abstractNumId w:val="12"/>
  </w:num>
  <w:num w:numId="15">
    <w:abstractNumId w:val="27"/>
  </w:num>
  <w:num w:numId="16">
    <w:abstractNumId w:val="34"/>
  </w:num>
  <w:num w:numId="17">
    <w:abstractNumId w:val="28"/>
  </w:num>
  <w:num w:numId="18">
    <w:abstractNumId w:val="15"/>
  </w:num>
  <w:num w:numId="19">
    <w:abstractNumId w:val="30"/>
  </w:num>
  <w:num w:numId="20">
    <w:abstractNumId w:val="2"/>
  </w:num>
  <w:num w:numId="21">
    <w:abstractNumId w:val="10"/>
  </w:num>
  <w:num w:numId="22">
    <w:abstractNumId w:val="24"/>
  </w:num>
  <w:num w:numId="23">
    <w:abstractNumId w:val="1"/>
  </w:num>
  <w:num w:numId="24">
    <w:abstractNumId w:val="6"/>
  </w:num>
  <w:num w:numId="25">
    <w:abstractNumId w:val="29"/>
  </w:num>
  <w:num w:numId="26">
    <w:abstractNumId w:val="19"/>
  </w:num>
  <w:num w:numId="27">
    <w:abstractNumId w:val="25"/>
  </w:num>
  <w:num w:numId="28">
    <w:abstractNumId w:val="31"/>
  </w:num>
  <w:num w:numId="29">
    <w:abstractNumId w:val="18"/>
  </w:num>
  <w:num w:numId="30">
    <w:abstractNumId w:val="20"/>
  </w:num>
  <w:num w:numId="31">
    <w:abstractNumId w:val="13"/>
  </w:num>
  <w:num w:numId="32">
    <w:abstractNumId w:val="26"/>
  </w:num>
  <w:num w:numId="33">
    <w:abstractNumId w:val="8"/>
  </w:num>
  <w:num w:numId="34">
    <w:abstractNumId w:val="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1N7E0MTQ3sACyzJV0lIJTi4sz8/NACoxrAZGs3QEsAAAA"/>
  </w:docVars>
  <w:rsids>
    <w:rsidRoot w:val="00DC368E"/>
    <w:rsid w:val="00003775"/>
    <w:rsid w:val="0001148F"/>
    <w:rsid w:val="0001654A"/>
    <w:rsid w:val="0004346B"/>
    <w:rsid w:val="0006253D"/>
    <w:rsid w:val="0009212F"/>
    <w:rsid w:val="000E4B03"/>
    <w:rsid w:val="000F144E"/>
    <w:rsid w:val="00111A12"/>
    <w:rsid w:val="00167A09"/>
    <w:rsid w:val="001C7E43"/>
    <w:rsid w:val="001F5D2F"/>
    <w:rsid w:val="00205E56"/>
    <w:rsid w:val="00244800"/>
    <w:rsid w:val="00264699"/>
    <w:rsid w:val="00274CF6"/>
    <w:rsid w:val="002A50E1"/>
    <w:rsid w:val="00301CBA"/>
    <w:rsid w:val="00326AD9"/>
    <w:rsid w:val="003322A6"/>
    <w:rsid w:val="00376D6A"/>
    <w:rsid w:val="00387F8D"/>
    <w:rsid w:val="00390C66"/>
    <w:rsid w:val="003D176A"/>
    <w:rsid w:val="003D1E62"/>
    <w:rsid w:val="00406A52"/>
    <w:rsid w:val="00412C76"/>
    <w:rsid w:val="00430A7D"/>
    <w:rsid w:val="004606C1"/>
    <w:rsid w:val="00470EC0"/>
    <w:rsid w:val="004C2B07"/>
    <w:rsid w:val="00510133"/>
    <w:rsid w:val="005172A4"/>
    <w:rsid w:val="005A1F72"/>
    <w:rsid w:val="005B1B2F"/>
    <w:rsid w:val="005B4000"/>
    <w:rsid w:val="005B50B7"/>
    <w:rsid w:val="005D229E"/>
    <w:rsid w:val="00602398"/>
    <w:rsid w:val="00630039"/>
    <w:rsid w:val="00643B6F"/>
    <w:rsid w:val="00651953"/>
    <w:rsid w:val="006630A1"/>
    <w:rsid w:val="006661D6"/>
    <w:rsid w:val="00670E48"/>
    <w:rsid w:val="006F717A"/>
    <w:rsid w:val="00711AC5"/>
    <w:rsid w:val="0071406E"/>
    <w:rsid w:val="0074166C"/>
    <w:rsid w:val="00757F32"/>
    <w:rsid w:val="00765575"/>
    <w:rsid w:val="00787B13"/>
    <w:rsid w:val="00792155"/>
    <w:rsid w:val="007B6EE6"/>
    <w:rsid w:val="007C5791"/>
    <w:rsid w:val="00825506"/>
    <w:rsid w:val="008315B7"/>
    <w:rsid w:val="00837F5C"/>
    <w:rsid w:val="00880CEE"/>
    <w:rsid w:val="008A560E"/>
    <w:rsid w:val="008B0933"/>
    <w:rsid w:val="008B579D"/>
    <w:rsid w:val="008C3F40"/>
    <w:rsid w:val="009104C8"/>
    <w:rsid w:val="00911CF7"/>
    <w:rsid w:val="00945B83"/>
    <w:rsid w:val="009A0B7C"/>
    <w:rsid w:val="009A0C7B"/>
    <w:rsid w:val="009A1DE1"/>
    <w:rsid w:val="009B4F20"/>
    <w:rsid w:val="00A00783"/>
    <w:rsid w:val="00A10950"/>
    <w:rsid w:val="00A46C23"/>
    <w:rsid w:val="00AC3927"/>
    <w:rsid w:val="00AD38F9"/>
    <w:rsid w:val="00AE600A"/>
    <w:rsid w:val="00B03091"/>
    <w:rsid w:val="00B2303C"/>
    <w:rsid w:val="00B63622"/>
    <w:rsid w:val="00B63C26"/>
    <w:rsid w:val="00B94E34"/>
    <w:rsid w:val="00BA45D2"/>
    <w:rsid w:val="00C06433"/>
    <w:rsid w:val="00C61FCD"/>
    <w:rsid w:val="00C869E7"/>
    <w:rsid w:val="00CA7CD4"/>
    <w:rsid w:val="00CB25E3"/>
    <w:rsid w:val="00CC1F1E"/>
    <w:rsid w:val="00CC49BD"/>
    <w:rsid w:val="00CF4181"/>
    <w:rsid w:val="00D12352"/>
    <w:rsid w:val="00D34A67"/>
    <w:rsid w:val="00D63D35"/>
    <w:rsid w:val="00D7243E"/>
    <w:rsid w:val="00D97A35"/>
    <w:rsid w:val="00DC368E"/>
    <w:rsid w:val="00DD42A0"/>
    <w:rsid w:val="00E05DA7"/>
    <w:rsid w:val="00E30E61"/>
    <w:rsid w:val="00E36B9F"/>
    <w:rsid w:val="00E70EDA"/>
    <w:rsid w:val="00EC041E"/>
    <w:rsid w:val="00EC1317"/>
    <w:rsid w:val="00EE5E8F"/>
    <w:rsid w:val="00F21CE1"/>
    <w:rsid w:val="00F273A3"/>
    <w:rsid w:val="00F42387"/>
    <w:rsid w:val="00F50B13"/>
    <w:rsid w:val="00F521D6"/>
    <w:rsid w:val="00F70351"/>
    <w:rsid w:val="00F93E18"/>
    <w:rsid w:val="0114F8E7"/>
    <w:rsid w:val="011A4995"/>
    <w:rsid w:val="017B4BF6"/>
    <w:rsid w:val="02359A37"/>
    <w:rsid w:val="03EBCA71"/>
    <w:rsid w:val="044A3639"/>
    <w:rsid w:val="045A682D"/>
    <w:rsid w:val="0499FAD7"/>
    <w:rsid w:val="07162059"/>
    <w:rsid w:val="072E5BBC"/>
    <w:rsid w:val="08134CBD"/>
    <w:rsid w:val="08EB8195"/>
    <w:rsid w:val="0A65FC7E"/>
    <w:rsid w:val="0B29FDA9"/>
    <w:rsid w:val="0CEC59C9"/>
    <w:rsid w:val="0E2429DB"/>
    <w:rsid w:val="0F2442BB"/>
    <w:rsid w:val="10ACF943"/>
    <w:rsid w:val="110723F6"/>
    <w:rsid w:val="111AD869"/>
    <w:rsid w:val="1253FA2D"/>
    <w:rsid w:val="14A327EF"/>
    <w:rsid w:val="15E35BEA"/>
    <w:rsid w:val="15F68D6C"/>
    <w:rsid w:val="167A13B2"/>
    <w:rsid w:val="16D5FA87"/>
    <w:rsid w:val="19F9B93B"/>
    <w:rsid w:val="1A233199"/>
    <w:rsid w:val="1A4F23D8"/>
    <w:rsid w:val="1A5A9F75"/>
    <w:rsid w:val="1B2CF08A"/>
    <w:rsid w:val="1B55FF6B"/>
    <w:rsid w:val="1C7B9EA0"/>
    <w:rsid w:val="1C8CE215"/>
    <w:rsid w:val="1E8A6FC7"/>
    <w:rsid w:val="1F0F93CE"/>
    <w:rsid w:val="1F7C0375"/>
    <w:rsid w:val="1F93596A"/>
    <w:rsid w:val="1F940444"/>
    <w:rsid w:val="1F979D5C"/>
    <w:rsid w:val="1FD12D1C"/>
    <w:rsid w:val="1FE1E084"/>
    <w:rsid w:val="20789678"/>
    <w:rsid w:val="20F85EC8"/>
    <w:rsid w:val="2165202D"/>
    <w:rsid w:val="226CC14D"/>
    <w:rsid w:val="22974CCE"/>
    <w:rsid w:val="22BB20FB"/>
    <w:rsid w:val="24CB31BE"/>
    <w:rsid w:val="24FCEE0D"/>
    <w:rsid w:val="261D79BD"/>
    <w:rsid w:val="2732E3EC"/>
    <w:rsid w:val="279188C8"/>
    <w:rsid w:val="2A7A24CF"/>
    <w:rsid w:val="2B0B7A6E"/>
    <w:rsid w:val="2B16A1E2"/>
    <w:rsid w:val="2B860705"/>
    <w:rsid w:val="2BB18C39"/>
    <w:rsid w:val="2C1DAEEA"/>
    <w:rsid w:val="2C24D851"/>
    <w:rsid w:val="2CB81B77"/>
    <w:rsid w:val="2D038EFB"/>
    <w:rsid w:val="2D1C889E"/>
    <w:rsid w:val="2D9DC5BF"/>
    <w:rsid w:val="2EA336E7"/>
    <w:rsid w:val="302F859B"/>
    <w:rsid w:val="308A3153"/>
    <w:rsid w:val="318B0ECD"/>
    <w:rsid w:val="331A5550"/>
    <w:rsid w:val="341656DE"/>
    <w:rsid w:val="346C88CE"/>
    <w:rsid w:val="34AF1851"/>
    <w:rsid w:val="3560D470"/>
    <w:rsid w:val="37284CF5"/>
    <w:rsid w:val="373ECF68"/>
    <w:rsid w:val="3814B563"/>
    <w:rsid w:val="38F244EB"/>
    <w:rsid w:val="39F74CB2"/>
    <w:rsid w:val="3A0690C7"/>
    <w:rsid w:val="3B6DDBC2"/>
    <w:rsid w:val="3BAAE7A6"/>
    <w:rsid w:val="3CE4ED9B"/>
    <w:rsid w:val="3D4B5E19"/>
    <w:rsid w:val="3DB9A717"/>
    <w:rsid w:val="3F29E11E"/>
    <w:rsid w:val="3F6CDFFD"/>
    <w:rsid w:val="3F72771F"/>
    <w:rsid w:val="4097D11A"/>
    <w:rsid w:val="40DBB189"/>
    <w:rsid w:val="41ADE47F"/>
    <w:rsid w:val="41DFCD95"/>
    <w:rsid w:val="425854B6"/>
    <w:rsid w:val="42585593"/>
    <w:rsid w:val="42DAFF27"/>
    <w:rsid w:val="437B9DF6"/>
    <w:rsid w:val="439E2EF8"/>
    <w:rsid w:val="44175FD8"/>
    <w:rsid w:val="47315096"/>
    <w:rsid w:val="475146C4"/>
    <w:rsid w:val="47FD400B"/>
    <w:rsid w:val="48AD3AFF"/>
    <w:rsid w:val="4A4A65C8"/>
    <w:rsid w:val="4C1FECEC"/>
    <w:rsid w:val="4C5EFB8E"/>
    <w:rsid w:val="4CB50B3B"/>
    <w:rsid w:val="4FE2F62D"/>
    <w:rsid w:val="50103F76"/>
    <w:rsid w:val="50B0FC2C"/>
    <w:rsid w:val="50D466A1"/>
    <w:rsid w:val="5120D443"/>
    <w:rsid w:val="5199987B"/>
    <w:rsid w:val="51B8CEBC"/>
    <w:rsid w:val="52EAEFDC"/>
    <w:rsid w:val="540C0763"/>
    <w:rsid w:val="54ED3D2C"/>
    <w:rsid w:val="557295AA"/>
    <w:rsid w:val="55A8CB43"/>
    <w:rsid w:val="562ABDB9"/>
    <w:rsid w:val="562D7A1E"/>
    <w:rsid w:val="56743BC5"/>
    <w:rsid w:val="57865B3A"/>
    <w:rsid w:val="57BF364D"/>
    <w:rsid w:val="58CA02D1"/>
    <w:rsid w:val="59177A89"/>
    <w:rsid w:val="592C4668"/>
    <w:rsid w:val="595B06AE"/>
    <w:rsid w:val="59D707B4"/>
    <w:rsid w:val="5AABB9FD"/>
    <w:rsid w:val="5ADCD964"/>
    <w:rsid w:val="5AF8E52E"/>
    <w:rsid w:val="5B020901"/>
    <w:rsid w:val="5B486D9D"/>
    <w:rsid w:val="5B798DA0"/>
    <w:rsid w:val="5C299CA4"/>
    <w:rsid w:val="5ED47441"/>
    <w:rsid w:val="5EF45F23"/>
    <w:rsid w:val="5F9107C6"/>
    <w:rsid w:val="600D3AE3"/>
    <w:rsid w:val="6046AE57"/>
    <w:rsid w:val="61050930"/>
    <w:rsid w:val="62040E67"/>
    <w:rsid w:val="62071929"/>
    <w:rsid w:val="631670BE"/>
    <w:rsid w:val="63D27833"/>
    <w:rsid w:val="63F4D699"/>
    <w:rsid w:val="64740D28"/>
    <w:rsid w:val="6533096E"/>
    <w:rsid w:val="6590A6FA"/>
    <w:rsid w:val="65D3D6B9"/>
    <w:rsid w:val="67626DBD"/>
    <w:rsid w:val="682D1E59"/>
    <w:rsid w:val="68343B00"/>
    <w:rsid w:val="686C2CAE"/>
    <w:rsid w:val="68AD51B3"/>
    <w:rsid w:val="6A9F2948"/>
    <w:rsid w:val="6B0D950B"/>
    <w:rsid w:val="6D3DC0E1"/>
    <w:rsid w:val="6ECBBAEB"/>
    <w:rsid w:val="6EE3DE7D"/>
    <w:rsid w:val="6F4FED0D"/>
    <w:rsid w:val="6F9DD15F"/>
    <w:rsid w:val="6FA4ED7E"/>
    <w:rsid w:val="7021D716"/>
    <w:rsid w:val="70B8E8C1"/>
    <w:rsid w:val="70D359A1"/>
    <w:rsid w:val="710EDBE3"/>
    <w:rsid w:val="715DBD1E"/>
    <w:rsid w:val="7382D2ED"/>
    <w:rsid w:val="769F6C10"/>
    <w:rsid w:val="772972C8"/>
    <w:rsid w:val="77580FE1"/>
    <w:rsid w:val="7767467A"/>
    <w:rsid w:val="779B1B72"/>
    <w:rsid w:val="77C3AB5E"/>
    <w:rsid w:val="77E19AD7"/>
    <w:rsid w:val="788E7826"/>
    <w:rsid w:val="78E13161"/>
    <w:rsid w:val="7943FAFC"/>
    <w:rsid w:val="795CD20B"/>
    <w:rsid w:val="797D6B38"/>
    <w:rsid w:val="7AFAFCA9"/>
    <w:rsid w:val="7C294CC3"/>
    <w:rsid w:val="7D85340C"/>
    <w:rsid w:val="7DC52656"/>
    <w:rsid w:val="7E28A277"/>
    <w:rsid w:val="7F2BAA38"/>
    <w:rsid w:val="7F39A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6A"/>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
    <w:name w:val="Unresolved Mention"/>
    <w:basedOn w:val="DefaultParagraphFont"/>
    <w:uiPriority w:val="99"/>
    <w:semiHidden/>
    <w:unhideWhenUsed/>
    <w:rsid w:val="00880CEE"/>
    <w:rPr>
      <w:color w:val="605E5C"/>
      <w:shd w:val="clear" w:color="auto" w:fill="E1DFDD"/>
    </w:rPr>
  </w:style>
  <w:style w:type="table" w:styleId="TableGrid">
    <w:name w:val="Table Grid"/>
    <w:basedOn w:val="TableNormal"/>
    <w:uiPriority w:val="59"/>
    <w:rsid w:val="00CF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03C"/>
    <w:pPr>
      <w:spacing w:before="100" w:beforeAutospacing="1" w:after="100" w:afterAutospacing="1"/>
    </w:pPr>
    <w:rPr>
      <w:lang w:eastAsia="en-IE"/>
    </w:rPr>
  </w:style>
  <w:style w:type="character" w:customStyle="1" w:styleId="normaltextrun">
    <w:name w:val="normaltextrun"/>
    <w:basedOn w:val="DefaultParagraphFont"/>
    <w:rsid w:val="00B2303C"/>
  </w:style>
  <w:style w:type="character" w:customStyle="1" w:styleId="eop">
    <w:name w:val="eop"/>
    <w:basedOn w:val="DefaultParagraphFont"/>
    <w:rsid w:val="00B2303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E43"/>
    <w:rPr>
      <w:rFonts w:ascii="Times New Roman" w:eastAsia="Times New Roman" w:hAnsi="Times New Roman" w:cs="Times New Roman"/>
      <w:lang w:val="en-IE" w:eastAsia="en-GB"/>
    </w:rPr>
  </w:style>
  <w:style w:type="paragraph" w:styleId="CommentSubject">
    <w:name w:val="annotation subject"/>
    <w:basedOn w:val="CommentText"/>
    <w:next w:val="CommentText"/>
    <w:link w:val="CommentSubjectChar"/>
    <w:uiPriority w:val="99"/>
    <w:semiHidden/>
    <w:unhideWhenUsed/>
    <w:rsid w:val="003322A6"/>
    <w:rPr>
      <w:b/>
      <w:bCs/>
    </w:rPr>
  </w:style>
  <w:style w:type="character" w:customStyle="1" w:styleId="CommentSubjectChar">
    <w:name w:val="Comment Subject Char"/>
    <w:basedOn w:val="CommentTextChar"/>
    <w:link w:val="CommentSubject"/>
    <w:uiPriority w:val="99"/>
    <w:semiHidden/>
    <w:rsid w:val="003322A6"/>
    <w:rPr>
      <w:rFonts w:ascii="Times New Roman" w:eastAsia="Times New Roman" w:hAnsi="Times New Roman" w:cs="Times New Roman"/>
      <w:b/>
      <w:bCs/>
      <w:sz w:val="20"/>
      <w:szCs w:val="20"/>
      <w:lang w:val="en-IE" w:eastAsia="en-GB"/>
    </w:rPr>
  </w:style>
  <w:style w:type="paragraph" w:styleId="FootnoteText">
    <w:name w:val="footnote text"/>
    <w:basedOn w:val="Normal"/>
    <w:link w:val="FootnoteTextChar"/>
    <w:uiPriority w:val="99"/>
    <w:semiHidden/>
    <w:unhideWhenUsed/>
    <w:rsid w:val="00E36B9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36B9F"/>
    <w:rPr>
      <w:rFonts w:eastAsiaTheme="minorHAnsi"/>
      <w:sz w:val="20"/>
      <w:szCs w:val="20"/>
      <w:lang w:val="en-IE"/>
    </w:rPr>
  </w:style>
  <w:style w:type="character" w:styleId="FootnoteReference">
    <w:name w:val="footnote reference"/>
    <w:basedOn w:val="DefaultParagraphFont"/>
    <w:uiPriority w:val="99"/>
    <w:semiHidden/>
    <w:unhideWhenUsed/>
    <w:rsid w:val="00E36B9F"/>
    <w:rPr>
      <w:vertAlign w:val="superscript"/>
    </w:rPr>
  </w:style>
  <w:style w:type="paragraph" w:styleId="BodyText">
    <w:name w:val="Body Text"/>
    <w:basedOn w:val="Normal"/>
    <w:link w:val="BodyTextChar"/>
    <w:uiPriority w:val="99"/>
    <w:qFormat/>
    <w:rsid w:val="0071406E"/>
    <w:pPr>
      <w:widowControl w:val="0"/>
      <w:autoSpaceDE w:val="0"/>
      <w:autoSpaceDN w:val="0"/>
    </w:pPr>
    <w:rPr>
      <w:rFonts w:ascii="Calibri" w:eastAsia="Calibri" w:hAnsi="Calibri" w:cs="Calibri"/>
      <w:sz w:val="22"/>
      <w:szCs w:val="22"/>
      <w:lang w:eastAsia="en-IE" w:bidi="en-IE"/>
    </w:rPr>
  </w:style>
  <w:style w:type="character" w:customStyle="1" w:styleId="BodyTextChar">
    <w:name w:val="Body Text Char"/>
    <w:basedOn w:val="DefaultParagraphFont"/>
    <w:link w:val="BodyText"/>
    <w:uiPriority w:val="99"/>
    <w:rsid w:val="0071406E"/>
    <w:rPr>
      <w:rFonts w:ascii="Calibri" w:eastAsia="Calibri" w:hAnsi="Calibri" w:cs="Calibri"/>
      <w:sz w:val="22"/>
      <w:szCs w:val="22"/>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584413416">
      <w:bodyDiv w:val="1"/>
      <w:marLeft w:val="0"/>
      <w:marRight w:val="0"/>
      <w:marTop w:val="0"/>
      <w:marBottom w:val="0"/>
      <w:divBdr>
        <w:top w:val="none" w:sz="0" w:space="0" w:color="auto"/>
        <w:left w:val="none" w:sz="0" w:space="0" w:color="auto"/>
        <w:bottom w:val="none" w:sz="0" w:space="0" w:color="auto"/>
        <w:right w:val="none" w:sz="0" w:space="0" w:color="auto"/>
      </w:divBdr>
      <w:divsChild>
        <w:div w:id="1443915444">
          <w:marLeft w:val="0"/>
          <w:marRight w:val="0"/>
          <w:marTop w:val="0"/>
          <w:marBottom w:val="0"/>
          <w:divBdr>
            <w:top w:val="none" w:sz="0" w:space="0" w:color="auto"/>
            <w:left w:val="none" w:sz="0" w:space="0" w:color="auto"/>
            <w:bottom w:val="none" w:sz="0" w:space="0" w:color="auto"/>
            <w:right w:val="none" w:sz="0" w:space="0" w:color="auto"/>
          </w:divBdr>
        </w:div>
        <w:div w:id="580406465">
          <w:marLeft w:val="0"/>
          <w:marRight w:val="0"/>
          <w:marTop w:val="0"/>
          <w:marBottom w:val="0"/>
          <w:divBdr>
            <w:top w:val="none" w:sz="0" w:space="0" w:color="auto"/>
            <w:left w:val="none" w:sz="0" w:space="0" w:color="auto"/>
            <w:bottom w:val="none" w:sz="0" w:space="0" w:color="auto"/>
            <w:right w:val="none" w:sz="0" w:space="0" w:color="auto"/>
          </w:divBdr>
        </w:div>
        <w:div w:id="868183599">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1853449744">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252319256">
          <w:marLeft w:val="0"/>
          <w:marRight w:val="0"/>
          <w:marTop w:val="0"/>
          <w:marBottom w:val="0"/>
          <w:divBdr>
            <w:top w:val="none" w:sz="0" w:space="0" w:color="auto"/>
            <w:left w:val="none" w:sz="0" w:space="0" w:color="auto"/>
            <w:bottom w:val="none" w:sz="0" w:space="0" w:color="auto"/>
            <w:right w:val="none" w:sz="0" w:space="0" w:color="auto"/>
          </w:divBdr>
          <w:divsChild>
            <w:div w:id="883104303">
              <w:marLeft w:val="0"/>
              <w:marRight w:val="0"/>
              <w:marTop w:val="0"/>
              <w:marBottom w:val="0"/>
              <w:divBdr>
                <w:top w:val="none" w:sz="0" w:space="0" w:color="auto"/>
                <w:left w:val="none" w:sz="0" w:space="0" w:color="auto"/>
                <w:bottom w:val="none" w:sz="0" w:space="0" w:color="auto"/>
                <w:right w:val="none" w:sz="0" w:space="0" w:color="auto"/>
              </w:divBdr>
            </w:div>
            <w:div w:id="415591459">
              <w:marLeft w:val="0"/>
              <w:marRight w:val="0"/>
              <w:marTop w:val="0"/>
              <w:marBottom w:val="0"/>
              <w:divBdr>
                <w:top w:val="none" w:sz="0" w:space="0" w:color="auto"/>
                <w:left w:val="none" w:sz="0" w:space="0" w:color="auto"/>
                <w:bottom w:val="none" w:sz="0" w:space="0" w:color="auto"/>
                <w:right w:val="none" w:sz="0" w:space="0" w:color="auto"/>
              </w:divBdr>
            </w:div>
            <w:div w:id="732236349">
              <w:marLeft w:val="0"/>
              <w:marRight w:val="0"/>
              <w:marTop w:val="0"/>
              <w:marBottom w:val="0"/>
              <w:divBdr>
                <w:top w:val="none" w:sz="0" w:space="0" w:color="auto"/>
                <w:left w:val="none" w:sz="0" w:space="0" w:color="auto"/>
                <w:bottom w:val="none" w:sz="0" w:space="0" w:color="auto"/>
                <w:right w:val="none" w:sz="0" w:space="0" w:color="auto"/>
              </w:divBdr>
            </w:div>
            <w:div w:id="1355498137">
              <w:marLeft w:val="0"/>
              <w:marRight w:val="0"/>
              <w:marTop w:val="0"/>
              <w:marBottom w:val="0"/>
              <w:divBdr>
                <w:top w:val="none" w:sz="0" w:space="0" w:color="auto"/>
                <w:left w:val="none" w:sz="0" w:space="0" w:color="auto"/>
                <w:bottom w:val="none" w:sz="0" w:space="0" w:color="auto"/>
                <w:right w:val="none" w:sz="0" w:space="0" w:color="auto"/>
              </w:divBdr>
            </w:div>
          </w:divsChild>
        </w:div>
        <w:div w:id="648244086">
          <w:marLeft w:val="0"/>
          <w:marRight w:val="0"/>
          <w:marTop w:val="0"/>
          <w:marBottom w:val="0"/>
          <w:divBdr>
            <w:top w:val="none" w:sz="0" w:space="0" w:color="auto"/>
            <w:left w:val="none" w:sz="0" w:space="0" w:color="auto"/>
            <w:bottom w:val="none" w:sz="0" w:space="0" w:color="auto"/>
            <w:right w:val="none" w:sz="0" w:space="0" w:color="auto"/>
          </w:divBdr>
          <w:divsChild>
            <w:div w:id="205529523">
              <w:marLeft w:val="0"/>
              <w:marRight w:val="0"/>
              <w:marTop w:val="0"/>
              <w:marBottom w:val="0"/>
              <w:divBdr>
                <w:top w:val="none" w:sz="0" w:space="0" w:color="auto"/>
                <w:left w:val="none" w:sz="0" w:space="0" w:color="auto"/>
                <w:bottom w:val="none" w:sz="0" w:space="0" w:color="auto"/>
                <w:right w:val="none" w:sz="0" w:space="0" w:color="auto"/>
              </w:divBdr>
            </w:div>
            <w:div w:id="1912277179">
              <w:marLeft w:val="0"/>
              <w:marRight w:val="0"/>
              <w:marTop w:val="0"/>
              <w:marBottom w:val="0"/>
              <w:divBdr>
                <w:top w:val="none" w:sz="0" w:space="0" w:color="auto"/>
                <w:left w:val="none" w:sz="0" w:space="0" w:color="auto"/>
                <w:bottom w:val="none" w:sz="0" w:space="0" w:color="auto"/>
                <w:right w:val="none" w:sz="0" w:space="0" w:color="auto"/>
              </w:divBdr>
            </w:div>
            <w:div w:id="1730225321">
              <w:marLeft w:val="0"/>
              <w:marRight w:val="0"/>
              <w:marTop w:val="0"/>
              <w:marBottom w:val="0"/>
              <w:divBdr>
                <w:top w:val="none" w:sz="0" w:space="0" w:color="auto"/>
                <w:left w:val="none" w:sz="0" w:space="0" w:color="auto"/>
                <w:bottom w:val="none" w:sz="0" w:space="0" w:color="auto"/>
                <w:right w:val="none" w:sz="0" w:space="0" w:color="auto"/>
              </w:divBdr>
            </w:div>
            <w:div w:id="2064060716">
              <w:marLeft w:val="0"/>
              <w:marRight w:val="0"/>
              <w:marTop w:val="0"/>
              <w:marBottom w:val="0"/>
              <w:divBdr>
                <w:top w:val="none" w:sz="0" w:space="0" w:color="auto"/>
                <w:left w:val="none" w:sz="0" w:space="0" w:color="auto"/>
                <w:bottom w:val="none" w:sz="0" w:space="0" w:color="auto"/>
                <w:right w:val="none" w:sz="0" w:space="0" w:color="auto"/>
              </w:divBdr>
            </w:div>
            <w:div w:id="1220243391">
              <w:marLeft w:val="0"/>
              <w:marRight w:val="0"/>
              <w:marTop w:val="0"/>
              <w:marBottom w:val="0"/>
              <w:divBdr>
                <w:top w:val="none" w:sz="0" w:space="0" w:color="auto"/>
                <w:left w:val="none" w:sz="0" w:space="0" w:color="auto"/>
                <w:bottom w:val="none" w:sz="0" w:space="0" w:color="auto"/>
                <w:right w:val="none" w:sz="0" w:space="0" w:color="auto"/>
              </w:divBdr>
            </w:div>
          </w:divsChild>
        </w:div>
        <w:div w:id="1017080277">
          <w:marLeft w:val="0"/>
          <w:marRight w:val="0"/>
          <w:marTop w:val="0"/>
          <w:marBottom w:val="0"/>
          <w:divBdr>
            <w:top w:val="none" w:sz="0" w:space="0" w:color="auto"/>
            <w:left w:val="none" w:sz="0" w:space="0" w:color="auto"/>
            <w:bottom w:val="none" w:sz="0" w:space="0" w:color="auto"/>
            <w:right w:val="none" w:sz="0" w:space="0" w:color="auto"/>
          </w:divBdr>
        </w:div>
        <w:div w:id="697774046">
          <w:marLeft w:val="0"/>
          <w:marRight w:val="0"/>
          <w:marTop w:val="0"/>
          <w:marBottom w:val="0"/>
          <w:divBdr>
            <w:top w:val="none" w:sz="0" w:space="0" w:color="auto"/>
            <w:left w:val="none" w:sz="0" w:space="0" w:color="auto"/>
            <w:bottom w:val="none" w:sz="0" w:space="0" w:color="auto"/>
            <w:right w:val="none" w:sz="0" w:space="0" w:color="auto"/>
          </w:divBdr>
        </w:div>
        <w:div w:id="1929804177">
          <w:marLeft w:val="0"/>
          <w:marRight w:val="0"/>
          <w:marTop w:val="0"/>
          <w:marBottom w:val="0"/>
          <w:divBdr>
            <w:top w:val="none" w:sz="0" w:space="0" w:color="auto"/>
            <w:left w:val="none" w:sz="0" w:space="0" w:color="auto"/>
            <w:bottom w:val="none" w:sz="0" w:space="0" w:color="auto"/>
            <w:right w:val="none" w:sz="0" w:space="0" w:color="auto"/>
          </w:divBdr>
        </w:div>
        <w:div w:id="1260485866">
          <w:marLeft w:val="0"/>
          <w:marRight w:val="0"/>
          <w:marTop w:val="0"/>
          <w:marBottom w:val="0"/>
          <w:divBdr>
            <w:top w:val="none" w:sz="0" w:space="0" w:color="auto"/>
            <w:left w:val="none" w:sz="0" w:space="0" w:color="auto"/>
            <w:bottom w:val="none" w:sz="0" w:space="0" w:color="auto"/>
            <w:right w:val="none" w:sz="0" w:space="0" w:color="auto"/>
          </w:divBdr>
        </w:div>
        <w:div w:id="1028483527">
          <w:marLeft w:val="0"/>
          <w:marRight w:val="0"/>
          <w:marTop w:val="0"/>
          <w:marBottom w:val="0"/>
          <w:divBdr>
            <w:top w:val="none" w:sz="0" w:space="0" w:color="auto"/>
            <w:left w:val="none" w:sz="0" w:space="0" w:color="auto"/>
            <w:bottom w:val="none" w:sz="0" w:space="0" w:color="auto"/>
            <w:right w:val="none" w:sz="0" w:space="0" w:color="auto"/>
          </w:divBdr>
        </w:div>
        <w:div w:id="760833351">
          <w:marLeft w:val="0"/>
          <w:marRight w:val="0"/>
          <w:marTop w:val="0"/>
          <w:marBottom w:val="0"/>
          <w:divBdr>
            <w:top w:val="none" w:sz="0" w:space="0" w:color="auto"/>
            <w:left w:val="none" w:sz="0" w:space="0" w:color="auto"/>
            <w:bottom w:val="none" w:sz="0" w:space="0" w:color="auto"/>
            <w:right w:val="none" w:sz="0" w:space="0" w:color="auto"/>
          </w:divBdr>
        </w:div>
        <w:div w:id="193731132">
          <w:marLeft w:val="0"/>
          <w:marRight w:val="0"/>
          <w:marTop w:val="0"/>
          <w:marBottom w:val="0"/>
          <w:divBdr>
            <w:top w:val="none" w:sz="0" w:space="0" w:color="auto"/>
            <w:left w:val="none" w:sz="0" w:space="0" w:color="auto"/>
            <w:bottom w:val="none" w:sz="0" w:space="0" w:color="auto"/>
            <w:right w:val="none" w:sz="0" w:space="0" w:color="auto"/>
          </w:divBdr>
        </w:div>
        <w:div w:id="2000956330">
          <w:marLeft w:val="0"/>
          <w:marRight w:val="0"/>
          <w:marTop w:val="0"/>
          <w:marBottom w:val="0"/>
          <w:divBdr>
            <w:top w:val="none" w:sz="0" w:space="0" w:color="auto"/>
            <w:left w:val="none" w:sz="0" w:space="0" w:color="auto"/>
            <w:bottom w:val="none" w:sz="0" w:space="0" w:color="auto"/>
            <w:right w:val="none" w:sz="0" w:space="0" w:color="auto"/>
          </w:divBdr>
        </w:div>
        <w:div w:id="863900927">
          <w:marLeft w:val="0"/>
          <w:marRight w:val="0"/>
          <w:marTop w:val="0"/>
          <w:marBottom w:val="0"/>
          <w:divBdr>
            <w:top w:val="none" w:sz="0" w:space="0" w:color="auto"/>
            <w:left w:val="none" w:sz="0" w:space="0" w:color="auto"/>
            <w:bottom w:val="none" w:sz="0" w:space="0" w:color="auto"/>
            <w:right w:val="none" w:sz="0" w:space="0" w:color="auto"/>
          </w:divBdr>
        </w:div>
        <w:div w:id="296909845">
          <w:marLeft w:val="0"/>
          <w:marRight w:val="0"/>
          <w:marTop w:val="0"/>
          <w:marBottom w:val="0"/>
          <w:divBdr>
            <w:top w:val="none" w:sz="0" w:space="0" w:color="auto"/>
            <w:left w:val="none" w:sz="0" w:space="0" w:color="auto"/>
            <w:bottom w:val="none" w:sz="0" w:space="0" w:color="auto"/>
            <w:right w:val="none" w:sz="0" w:space="0" w:color="auto"/>
          </w:divBdr>
        </w:div>
        <w:div w:id="1446391128">
          <w:marLeft w:val="0"/>
          <w:marRight w:val="0"/>
          <w:marTop w:val="0"/>
          <w:marBottom w:val="0"/>
          <w:divBdr>
            <w:top w:val="none" w:sz="0" w:space="0" w:color="auto"/>
            <w:left w:val="none" w:sz="0" w:space="0" w:color="auto"/>
            <w:bottom w:val="none" w:sz="0" w:space="0" w:color="auto"/>
            <w:right w:val="none" w:sz="0" w:space="0" w:color="auto"/>
          </w:divBdr>
        </w:div>
        <w:div w:id="736050435">
          <w:marLeft w:val="0"/>
          <w:marRight w:val="0"/>
          <w:marTop w:val="0"/>
          <w:marBottom w:val="0"/>
          <w:divBdr>
            <w:top w:val="none" w:sz="0" w:space="0" w:color="auto"/>
            <w:left w:val="none" w:sz="0" w:space="0" w:color="auto"/>
            <w:bottom w:val="none" w:sz="0" w:space="0" w:color="auto"/>
            <w:right w:val="none" w:sz="0" w:space="0" w:color="auto"/>
          </w:divBdr>
        </w:div>
        <w:div w:id="1027876118">
          <w:marLeft w:val="0"/>
          <w:marRight w:val="0"/>
          <w:marTop w:val="0"/>
          <w:marBottom w:val="0"/>
          <w:divBdr>
            <w:top w:val="none" w:sz="0" w:space="0" w:color="auto"/>
            <w:left w:val="none" w:sz="0" w:space="0" w:color="auto"/>
            <w:bottom w:val="none" w:sz="0" w:space="0" w:color="auto"/>
            <w:right w:val="none" w:sz="0" w:space="0" w:color="auto"/>
          </w:divBdr>
        </w:div>
        <w:div w:id="1285771223">
          <w:marLeft w:val="0"/>
          <w:marRight w:val="0"/>
          <w:marTop w:val="0"/>
          <w:marBottom w:val="0"/>
          <w:divBdr>
            <w:top w:val="none" w:sz="0" w:space="0" w:color="auto"/>
            <w:left w:val="none" w:sz="0" w:space="0" w:color="auto"/>
            <w:bottom w:val="none" w:sz="0" w:space="0" w:color="auto"/>
            <w:right w:val="none" w:sz="0" w:space="0" w:color="auto"/>
          </w:divBdr>
        </w:div>
        <w:div w:id="60642774">
          <w:marLeft w:val="0"/>
          <w:marRight w:val="0"/>
          <w:marTop w:val="0"/>
          <w:marBottom w:val="0"/>
          <w:divBdr>
            <w:top w:val="none" w:sz="0" w:space="0" w:color="auto"/>
            <w:left w:val="none" w:sz="0" w:space="0" w:color="auto"/>
            <w:bottom w:val="none" w:sz="0" w:space="0" w:color="auto"/>
            <w:right w:val="none" w:sz="0" w:space="0" w:color="auto"/>
          </w:divBdr>
        </w:div>
        <w:div w:id="274750997">
          <w:marLeft w:val="0"/>
          <w:marRight w:val="0"/>
          <w:marTop w:val="0"/>
          <w:marBottom w:val="0"/>
          <w:divBdr>
            <w:top w:val="none" w:sz="0" w:space="0" w:color="auto"/>
            <w:left w:val="none" w:sz="0" w:space="0" w:color="auto"/>
            <w:bottom w:val="none" w:sz="0" w:space="0" w:color="auto"/>
            <w:right w:val="none" w:sz="0" w:space="0" w:color="auto"/>
          </w:divBdr>
        </w:div>
        <w:div w:id="1644191617">
          <w:marLeft w:val="0"/>
          <w:marRight w:val="0"/>
          <w:marTop w:val="0"/>
          <w:marBottom w:val="0"/>
          <w:divBdr>
            <w:top w:val="none" w:sz="0" w:space="0" w:color="auto"/>
            <w:left w:val="none" w:sz="0" w:space="0" w:color="auto"/>
            <w:bottom w:val="none" w:sz="0" w:space="0" w:color="auto"/>
            <w:right w:val="none" w:sz="0" w:space="0" w:color="auto"/>
          </w:divBdr>
        </w:div>
        <w:div w:id="1973092736">
          <w:marLeft w:val="0"/>
          <w:marRight w:val="0"/>
          <w:marTop w:val="0"/>
          <w:marBottom w:val="0"/>
          <w:divBdr>
            <w:top w:val="none" w:sz="0" w:space="0" w:color="auto"/>
            <w:left w:val="none" w:sz="0" w:space="0" w:color="auto"/>
            <w:bottom w:val="none" w:sz="0" w:space="0" w:color="auto"/>
            <w:right w:val="none" w:sz="0" w:space="0" w:color="auto"/>
          </w:divBdr>
        </w:div>
        <w:div w:id="541359890">
          <w:marLeft w:val="0"/>
          <w:marRight w:val="0"/>
          <w:marTop w:val="0"/>
          <w:marBottom w:val="0"/>
          <w:divBdr>
            <w:top w:val="none" w:sz="0" w:space="0" w:color="auto"/>
            <w:left w:val="none" w:sz="0" w:space="0" w:color="auto"/>
            <w:bottom w:val="none" w:sz="0" w:space="0" w:color="auto"/>
            <w:right w:val="none" w:sz="0" w:space="0" w:color="auto"/>
          </w:divBdr>
        </w:div>
        <w:div w:id="301469263">
          <w:marLeft w:val="0"/>
          <w:marRight w:val="0"/>
          <w:marTop w:val="0"/>
          <w:marBottom w:val="0"/>
          <w:divBdr>
            <w:top w:val="none" w:sz="0" w:space="0" w:color="auto"/>
            <w:left w:val="none" w:sz="0" w:space="0" w:color="auto"/>
            <w:bottom w:val="none" w:sz="0" w:space="0" w:color="auto"/>
            <w:right w:val="none" w:sz="0" w:space="0" w:color="auto"/>
          </w:divBdr>
        </w:div>
        <w:div w:id="2135053468">
          <w:marLeft w:val="0"/>
          <w:marRight w:val="0"/>
          <w:marTop w:val="0"/>
          <w:marBottom w:val="0"/>
          <w:divBdr>
            <w:top w:val="none" w:sz="0" w:space="0" w:color="auto"/>
            <w:left w:val="none" w:sz="0" w:space="0" w:color="auto"/>
            <w:bottom w:val="none" w:sz="0" w:space="0" w:color="auto"/>
            <w:right w:val="none" w:sz="0" w:space="0" w:color="auto"/>
          </w:divBdr>
        </w:div>
        <w:div w:id="12071895">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
        <w:div w:id="981546548">
          <w:marLeft w:val="0"/>
          <w:marRight w:val="0"/>
          <w:marTop w:val="0"/>
          <w:marBottom w:val="0"/>
          <w:divBdr>
            <w:top w:val="none" w:sz="0" w:space="0" w:color="auto"/>
            <w:left w:val="none" w:sz="0" w:space="0" w:color="auto"/>
            <w:bottom w:val="none" w:sz="0" w:space="0" w:color="auto"/>
            <w:right w:val="none" w:sz="0" w:space="0" w:color="auto"/>
          </w:divBdr>
        </w:div>
        <w:div w:id="2038039778">
          <w:marLeft w:val="0"/>
          <w:marRight w:val="0"/>
          <w:marTop w:val="0"/>
          <w:marBottom w:val="0"/>
          <w:divBdr>
            <w:top w:val="none" w:sz="0" w:space="0" w:color="auto"/>
            <w:left w:val="none" w:sz="0" w:space="0" w:color="auto"/>
            <w:bottom w:val="none" w:sz="0" w:space="0" w:color="auto"/>
            <w:right w:val="none" w:sz="0" w:space="0" w:color="auto"/>
          </w:divBdr>
        </w:div>
        <w:div w:id="1462336749">
          <w:marLeft w:val="0"/>
          <w:marRight w:val="0"/>
          <w:marTop w:val="0"/>
          <w:marBottom w:val="0"/>
          <w:divBdr>
            <w:top w:val="none" w:sz="0" w:space="0" w:color="auto"/>
            <w:left w:val="none" w:sz="0" w:space="0" w:color="auto"/>
            <w:bottom w:val="none" w:sz="0" w:space="0" w:color="auto"/>
            <w:right w:val="none" w:sz="0" w:space="0" w:color="auto"/>
          </w:divBdr>
        </w:div>
        <w:div w:id="1327317227">
          <w:marLeft w:val="0"/>
          <w:marRight w:val="0"/>
          <w:marTop w:val="0"/>
          <w:marBottom w:val="0"/>
          <w:divBdr>
            <w:top w:val="none" w:sz="0" w:space="0" w:color="auto"/>
            <w:left w:val="none" w:sz="0" w:space="0" w:color="auto"/>
            <w:bottom w:val="none" w:sz="0" w:space="0" w:color="auto"/>
            <w:right w:val="none" w:sz="0" w:space="0" w:color="auto"/>
          </w:divBdr>
        </w:div>
        <w:div w:id="591934952">
          <w:marLeft w:val="0"/>
          <w:marRight w:val="0"/>
          <w:marTop w:val="0"/>
          <w:marBottom w:val="0"/>
          <w:divBdr>
            <w:top w:val="none" w:sz="0" w:space="0" w:color="auto"/>
            <w:left w:val="none" w:sz="0" w:space="0" w:color="auto"/>
            <w:bottom w:val="none" w:sz="0" w:space="0" w:color="auto"/>
            <w:right w:val="none" w:sz="0" w:space="0" w:color="auto"/>
          </w:divBdr>
        </w:div>
        <w:div w:id="179396769">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39364614">
      <w:bodyDiv w:val="1"/>
      <w:marLeft w:val="0"/>
      <w:marRight w:val="0"/>
      <w:marTop w:val="0"/>
      <w:marBottom w:val="0"/>
      <w:divBdr>
        <w:top w:val="none" w:sz="0" w:space="0" w:color="auto"/>
        <w:left w:val="none" w:sz="0" w:space="0" w:color="auto"/>
        <w:bottom w:val="none" w:sz="0" w:space="0" w:color="auto"/>
        <w:right w:val="none" w:sz="0" w:space="0" w:color="auto"/>
      </w:divBdr>
      <w:divsChild>
        <w:div w:id="1361470782">
          <w:marLeft w:val="0"/>
          <w:marRight w:val="0"/>
          <w:marTop w:val="0"/>
          <w:marBottom w:val="0"/>
          <w:divBdr>
            <w:top w:val="none" w:sz="0" w:space="0" w:color="auto"/>
            <w:left w:val="none" w:sz="0" w:space="0" w:color="auto"/>
            <w:bottom w:val="none" w:sz="0" w:space="0" w:color="auto"/>
            <w:right w:val="none" w:sz="0" w:space="0" w:color="auto"/>
          </w:divBdr>
          <w:divsChild>
            <w:div w:id="2002462515">
              <w:marLeft w:val="0"/>
              <w:marRight w:val="0"/>
              <w:marTop w:val="0"/>
              <w:marBottom w:val="0"/>
              <w:divBdr>
                <w:top w:val="none" w:sz="0" w:space="0" w:color="auto"/>
                <w:left w:val="none" w:sz="0" w:space="0" w:color="auto"/>
                <w:bottom w:val="none" w:sz="0" w:space="0" w:color="auto"/>
                <w:right w:val="none" w:sz="0" w:space="0" w:color="auto"/>
              </w:divBdr>
            </w:div>
            <w:div w:id="1541631242">
              <w:marLeft w:val="0"/>
              <w:marRight w:val="0"/>
              <w:marTop w:val="0"/>
              <w:marBottom w:val="0"/>
              <w:divBdr>
                <w:top w:val="none" w:sz="0" w:space="0" w:color="auto"/>
                <w:left w:val="none" w:sz="0" w:space="0" w:color="auto"/>
                <w:bottom w:val="none" w:sz="0" w:space="0" w:color="auto"/>
                <w:right w:val="none" w:sz="0" w:space="0" w:color="auto"/>
              </w:divBdr>
            </w:div>
          </w:divsChild>
        </w:div>
        <w:div w:id="400368426">
          <w:marLeft w:val="0"/>
          <w:marRight w:val="0"/>
          <w:marTop w:val="0"/>
          <w:marBottom w:val="0"/>
          <w:divBdr>
            <w:top w:val="none" w:sz="0" w:space="0" w:color="auto"/>
            <w:left w:val="none" w:sz="0" w:space="0" w:color="auto"/>
            <w:bottom w:val="none" w:sz="0" w:space="0" w:color="auto"/>
            <w:right w:val="none" w:sz="0" w:space="0" w:color="auto"/>
          </w:divBdr>
          <w:divsChild>
            <w:div w:id="847519553">
              <w:marLeft w:val="0"/>
              <w:marRight w:val="0"/>
              <w:marTop w:val="0"/>
              <w:marBottom w:val="0"/>
              <w:divBdr>
                <w:top w:val="none" w:sz="0" w:space="0" w:color="auto"/>
                <w:left w:val="none" w:sz="0" w:space="0" w:color="auto"/>
                <w:bottom w:val="none" w:sz="0" w:space="0" w:color="auto"/>
                <w:right w:val="none" w:sz="0" w:space="0" w:color="auto"/>
              </w:divBdr>
            </w:div>
            <w:div w:id="542793751">
              <w:marLeft w:val="0"/>
              <w:marRight w:val="0"/>
              <w:marTop w:val="0"/>
              <w:marBottom w:val="0"/>
              <w:divBdr>
                <w:top w:val="none" w:sz="0" w:space="0" w:color="auto"/>
                <w:left w:val="none" w:sz="0" w:space="0" w:color="auto"/>
                <w:bottom w:val="none" w:sz="0" w:space="0" w:color="auto"/>
                <w:right w:val="none" w:sz="0" w:space="0" w:color="auto"/>
              </w:divBdr>
            </w:div>
            <w:div w:id="571736975">
              <w:marLeft w:val="0"/>
              <w:marRight w:val="0"/>
              <w:marTop w:val="0"/>
              <w:marBottom w:val="0"/>
              <w:divBdr>
                <w:top w:val="none" w:sz="0" w:space="0" w:color="auto"/>
                <w:left w:val="none" w:sz="0" w:space="0" w:color="auto"/>
                <w:bottom w:val="none" w:sz="0" w:space="0" w:color="auto"/>
                <w:right w:val="none" w:sz="0" w:space="0" w:color="auto"/>
              </w:divBdr>
            </w:div>
            <w:div w:id="170680078">
              <w:marLeft w:val="0"/>
              <w:marRight w:val="0"/>
              <w:marTop w:val="0"/>
              <w:marBottom w:val="0"/>
              <w:divBdr>
                <w:top w:val="none" w:sz="0" w:space="0" w:color="auto"/>
                <w:left w:val="none" w:sz="0" w:space="0" w:color="auto"/>
                <w:bottom w:val="none" w:sz="0" w:space="0" w:color="auto"/>
                <w:right w:val="none" w:sz="0" w:space="0" w:color="auto"/>
              </w:divBdr>
            </w:div>
            <w:div w:id="1020820556">
              <w:marLeft w:val="0"/>
              <w:marRight w:val="0"/>
              <w:marTop w:val="0"/>
              <w:marBottom w:val="0"/>
              <w:divBdr>
                <w:top w:val="none" w:sz="0" w:space="0" w:color="auto"/>
                <w:left w:val="none" w:sz="0" w:space="0" w:color="auto"/>
                <w:bottom w:val="none" w:sz="0" w:space="0" w:color="auto"/>
                <w:right w:val="none" w:sz="0" w:space="0" w:color="auto"/>
              </w:divBdr>
            </w:div>
          </w:divsChild>
        </w:div>
        <w:div w:id="1016662191">
          <w:marLeft w:val="0"/>
          <w:marRight w:val="0"/>
          <w:marTop w:val="0"/>
          <w:marBottom w:val="0"/>
          <w:divBdr>
            <w:top w:val="none" w:sz="0" w:space="0" w:color="auto"/>
            <w:left w:val="none" w:sz="0" w:space="0" w:color="auto"/>
            <w:bottom w:val="none" w:sz="0" w:space="0" w:color="auto"/>
            <w:right w:val="none" w:sz="0" w:space="0" w:color="auto"/>
          </w:divBdr>
          <w:divsChild>
            <w:div w:id="1169716364">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 w:id="1119449227">
              <w:marLeft w:val="0"/>
              <w:marRight w:val="0"/>
              <w:marTop w:val="0"/>
              <w:marBottom w:val="0"/>
              <w:divBdr>
                <w:top w:val="none" w:sz="0" w:space="0" w:color="auto"/>
                <w:left w:val="none" w:sz="0" w:space="0" w:color="auto"/>
                <w:bottom w:val="none" w:sz="0" w:space="0" w:color="auto"/>
                <w:right w:val="none" w:sz="0" w:space="0" w:color="auto"/>
              </w:divBdr>
            </w:div>
            <w:div w:id="749892132">
              <w:marLeft w:val="0"/>
              <w:marRight w:val="0"/>
              <w:marTop w:val="0"/>
              <w:marBottom w:val="0"/>
              <w:divBdr>
                <w:top w:val="none" w:sz="0" w:space="0" w:color="auto"/>
                <w:left w:val="none" w:sz="0" w:space="0" w:color="auto"/>
                <w:bottom w:val="none" w:sz="0" w:space="0" w:color="auto"/>
                <w:right w:val="none" w:sz="0" w:space="0" w:color="auto"/>
              </w:divBdr>
            </w:div>
            <w:div w:id="917056693">
              <w:marLeft w:val="0"/>
              <w:marRight w:val="0"/>
              <w:marTop w:val="0"/>
              <w:marBottom w:val="0"/>
              <w:divBdr>
                <w:top w:val="none" w:sz="0" w:space="0" w:color="auto"/>
                <w:left w:val="none" w:sz="0" w:space="0" w:color="auto"/>
                <w:bottom w:val="none" w:sz="0" w:space="0" w:color="auto"/>
                <w:right w:val="none" w:sz="0" w:space="0" w:color="auto"/>
              </w:divBdr>
            </w:div>
          </w:divsChild>
        </w:div>
        <w:div w:id="1899316463">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2096627812">
              <w:marLeft w:val="0"/>
              <w:marRight w:val="0"/>
              <w:marTop w:val="0"/>
              <w:marBottom w:val="0"/>
              <w:divBdr>
                <w:top w:val="none" w:sz="0" w:space="0" w:color="auto"/>
                <w:left w:val="none" w:sz="0" w:space="0" w:color="auto"/>
                <w:bottom w:val="none" w:sz="0" w:space="0" w:color="auto"/>
                <w:right w:val="none" w:sz="0" w:space="0" w:color="auto"/>
              </w:divBdr>
            </w:div>
            <w:div w:id="132141122">
              <w:marLeft w:val="0"/>
              <w:marRight w:val="0"/>
              <w:marTop w:val="0"/>
              <w:marBottom w:val="0"/>
              <w:divBdr>
                <w:top w:val="none" w:sz="0" w:space="0" w:color="auto"/>
                <w:left w:val="none" w:sz="0" w:space="0" w:color="auto"/>
                <w:bottom w:val="none" w:sz="0" w:space="0" w:color="auto"/>
                <w:right w:val="none" w:sz="0" w:space="0" w:color="auto"/>
              </w:divBdr>
            </w:div>
            <w:div w:id="72627170">
              <w:marLeft w:val="0"/>
              <w:marRight w:val="0"/>
              <w:marTop w:val="0"/>
              <w:marBottom w:val="0"/>
              <w:divBdr>
                <w:top w:val="none" w:sz="0" w:space="0" w:color="auto"/>
                <w:left w:val="none" w:sz="0" w:space="0" w:color="auto"/>
                <w:bottom w:val="none" w:sz="0" w:space="0" w:color="auto"/>
                <w:right w:val="none" w:sz="0" w:space="0" w:color="auto"/>
              </w:divBdr>
            </w:div>
          </w:divsChild>
        </w:div>
        <w:div w:id="99304884">
          <w:marLeft w:val="0"/>
          <w:marRight w:val="0"/>
          <w:marTop w:val="0"/>
          <w:marBottom w:val="0"/>
          <w:divBdr>
            <w:top w:val="none" w:sz="0" w:space="0" w:color="auto"/>
            <w:left w:val="none" w:sz="0" w:space="0" w:color="auto"/>
            <w:bottom w:val="none" w:sz="0" w:space="0" w:color="auto"/>
            <w:right w:val="none" w:sz="0" w:space="0" w:color="auto"/>
          </w:divBdr>
          <w:divsChild>
            <w:div w:id="572089327">
              <w:marLeft w:val="0"/>
              <w:marRight w:val="0"/>
              <w:marTop w:val="0"/>
              <w:marBottom w:val="0"/>
              <w:divBdr>
                <w:top w:val="none" w:sz="0" w:space="0" w:color="auto"/>
                <w:left w:val="none" w:sz="0" w:space="0" w:color="auto"/>
                <w:bottom w:val="none" w:sz="0" w:space="0" w:color="auto"/>
                <w:right w:val="none" w:sz="0" w:space="0" w:color="auto"/>
              </w:divBdr>
            </w:div>
            <w:div w:id="1575773812">
              <w:marLeft w:val="0"/>
              <w:marRight w:val="0"/>
              <w:marTop w:val="0"/>
              <w:marBottom w:val="0"/>
              <w:divBdr>
                <w:top w:val="none" w:sz="0" w:space="0" w:color="auto"/>
                <w:left w:val="none" w:sz="0" w:space="0" w:color="auto"/>
                <w:bottom w:val="none" w:sz="0" w:space="0" w:color="auto"/>
                <w:right w:val="none" w:sz="0" w:space="0" w:color="auto"/>
              </w:divBdr>
            </w:div>
            <w:div w:id="840004711">
              <w:marLeft w:val="0"/>
              <w:marRight w:val="0"/>
              <w:marTop w:val="0"/>
              <w:marBottom w:val="0"/>
              <w:divBdr>
                <w:top w:val="none" w:sz="0" w:space="0" w:color="auto"/>
                <w:left w:val="none" w:sz="0" w:space="0" w:color="auto"/>
                <w:bottom w:val="none" w:sz="0" w:space="0" w:color="auto"/>
                <w:right w:val="none" w:sz="0" w:space="0" w:color="auto"/>
              </w:divBdr>
            </w:div>
            <w:div w:id="780227063">
              <w:marLeft w:val="0"/>
              <w:marRight w:val="0"/>
              <w:marTop w:val="0"/>
              <w:marBottom w:val="0"/>
              <w:divBdr>
                <w:top w:val="none" w:sz="0" w:space="0" w:color="auto"/>
                <w:left w:val="none" w:sz="0" w:space="0" w:color="auto"/>
                <w:bottom w:val="none" w:sz="0" w:space="0" w:color="auto"/>
                <w:right w:val="none" w:sz="0" w:space="0" w:color="auto"/>
              </w:divBdr>
            </w:div>
            <w:div w:id="1566449626">
              <w:marLeft w:val="0"/>
              <w:marRight w:val="0"/>
              <w:marTop w:val="0"/>
              <w:marBottom w:val="0"/>
              <w:divBdr>
                <w:top w:val="none" w:sz="0" w:space="0" w:color="auto"/>
                <w:left w:val="none" w:sz="0" w:space="0" w:color="auto"/>
                <w:bottom w:val="none" w:sz="0" w:space="0" w:color="auto"/>
                <w:right w:val="none" w:sz="0" w:space="0" w:color="auto"/>
              </w:divBdr>
            </w:div>
          </w:divsChild>
        </w:div>
        <w:div w:id="793210498">
          <w:marLeft w:val="0"/>
          <w:marRight w:val="0"/>
          <w:marTop w:val="0"/>
          <w:marBottom w:val="0"/>
          <w:divBdr>
            <w:top w:val="none" w:sz="0" w:space="0" w:color="auto"/>
            <w:left w:val="none" w:sz="0" w:space="0" w:color="auto"/>
            <w:bottom w:val="none" w:sz="0" w:space="0" w:color="auto"/>
            <w:right w:val="none" w:sz="0" w:space="0" w:color="auto"/>
          </w:divBdr>
          <w:divsChild>
            <w:div w:id="784883973">
              <w:marLeft w:val="0"/>
              <w:marRight w:val="0"/>
              <w:marTop w:val="0"/>
              <w:marBottom w:val="0"/>
              <w:divBdr>
                <w:top w:val="none" w:sz="0" w:space="0" w:color="auto"/>
                <w:left w:val="none" w:sz="0" w:space="0" w:color="auto"/>
                <w:bottom w:val="none" w:sz="0" w:space="0" w:color="auto"/>
                <w:right w:val="none" w:sz="0" w:space="0" w:color="auto"/>
              </w:divBdr>
            </w:div>
            <w:div w:id="1485122530">
              <w:marLeft w:val="0"/>
              <w:marRight w:val="0"/>
              <w:marTop w:val="0"/>
              <w:marBottom w:val="0"/>
              <w:divBdr>
                <w:top w:val="none" w:sz="0" w:space="0" w:color="auto"/>
                <w:left w:val="none" w:sz="0" w:space="0" w:color="auto"/>
                <w:bottom w:val="none" w:sz="0" w:space="0" w:color="auto"/>
                <w:right w:val="none" w:sz="0" w:space="0" w:color="auto"/>
              </w:divBdr>
            </w:div>
            <w:div w:id="343095649">
              <w:marLeft w:val="0"/>
              <w:marRight w:val="0"/>
              <w:marTop w:val="0"/>
              <w:marBottom w:val="0"/>
              <w:divBdr>
                <w:top w:val="none" w:sz="0" w:space="0" w:color="auto"/>
                <w:left w:val="none" w:sz="0" w:space="0" w:color="auto"/>
                <w:bottom w:val="none" w:sz="0" w:space="0" w:color="auto"/>
                <w:right w:val="none" w:sz="0" w:space="0" w:color="auto"/>
              </w:divBdr>
            </w:div>
            <w:div w:id="1405880312">
              <w:marLeft w:val="0"/>
              <w:marRight w:val="0"/>
              <w:marTop w:val="0"/>
              <w:marBottom w:val="0"/>
              <w:divBdr>
                <w:top w:val="none" w:sz="0" w:space="0" w:color="auto"/>
                <w:left w:val="none" w:sz="0" w:space="0" w:color="auto"/>
                <w:bottom w:val="none" w:sz="0" w:space="0" w:color="auto"/>
                <w:right w:val="none" w:sz="0" w:space="0" w:color="auto"/>
              </w:divBdr>
            </w:div>
            <w:div w:id="17053734">
              <w:marLeft w:val="0"/>
              <w:marRight w:val="0"/>
              <w:marTop w:val="0"/>
              <w:marBottom w:val="0"/>
              <w:divBdr>
                <w:top w:val="none" w:sz="0" w:space="0" w:color="auto"/>
                <w:left w:val="none" w:sz="0" w:space="0" w:color="auto"/>
                <w:bottom w:val="none" w:sz="0" w:space="0" w:color="auto"/>
                <w:right w:val="none" w:sz="0" w:space="0" w:color="auto"/>
              </w:divBdr>
            </w:div>
          </w:divsChild>
        </w:div>
        <w:div w:id="1131943333">
          <w:marLeft w:val="0"/>
          <w:marRight w:val="0"/>
          <w:marTop w:val="0"/>
          <w:marBottom w:val="0"/>
          <w:divBdr>
            <w:top w:val="none" w:sz="0" w:space="0" w:color="auto"/>
            <w:left w:val="none" w:sz="0" w:space="0" w:color="auto"/>
            <w:bottom w:val="none" w:sz="0" w:space="0" w:color="auto"/>
            <w:right w:val="none" w:sz="0" w:space="0" w:color="auto"/>
          </w:divBdr>
          <w:divsChild>
            <w:div w:id="1568224925">
              <w:marLeft w:val="0"/>
              <w:marRight w:val="0"/>
              <w:marTop w:val="0"/>
              <w:marBottom w:val="0"/>
              <w:divBdr>
                <w:top w:val="none" w:sz="0" w:space="0" w:color="auto"/>
                <w:left w:val="none" w:sz="0" w:space="0" w:color="auto"/>
                <w:bottom w:val="none" w:sz="0" w:space="0" w:color="auto"/>
                <w:right w:val="none" w:sz="0" w:space="0" w:color="auto"/>
              </w:divBdr>
            </w:div>
            <w:div w:id="543099034">
              <w:marLeft w:val="0"/>
              <w:marRight w:val="0"/>
              <w:marTop w:val="0"/>
              <w:marBottom w:val="0"/>
              <w:divBdr>
                <w:top w:val="none" w:sz="0" w:space="0" w:color="auto"/>
                <w:left w:val="none" w:sz="0" w:space="0" w:color="auto"/>
                <w:bottom w:val="none" w:sz="0" w:space="0" w:color="auto"/>
                <w:right w:val="none" w:sz="0" w:space="0" w:color="auto"/>
              </w:divBdr>
            </w:div>
            <w:div w:id="1800955413">
              <w:marLeft w:val="0"/>
              <w:marRight w:val="0"/>
              <w:marTop w:val="0"/>
              <w:marBottom w:val="0"/>
              <w:divBdr>
                <w:top w:val="none" w:sz="0" w:space="0" w:color="auto"/>
                <w:left w:val="none" w:sz="0" w:space="0" w:color="auto"/>
                <w:bottom w:val="none" w:sz="0" w:space="0" w:color="auto"/>
                <w:right w:val="none" w:sz="0" w:space="0" w:color="auto"/>
              </w:divBdr>
            </w:div>
            <w:div w:id="2057006162">
              <w:marLeft w:val="0"/>
              <w:marRight w:val="0"/>
              <w:marTop w:val="0"/>
              <w:marBottom w:val="0"/>
              <w:divBdr>
                <w:top w:val="none" w:sz="0" w:space="0" w:color="auto"/>
                <w:left w:val="none" w:sz="0" w:space="0" w:color="auto"/>
                <w:bottom w:val="none" w:sz="0" w:space="0" w:color="auto"/>
                <w:right w:val="none" w:sz="0" w:space="0" w:color="auto"/>
              </w:divBdr>
            </w:div>
            <w:div w:id="788820541">
              <w:marLeft w:val="0"/>
              <w:marRight w:val="0"/>
              <w:marTop w:val="0"/>
              <w:marBottom w:val="0"/>
              <w:divBdr>
                <w:top w:val="none" w:sz="0" w:space="0" w:color="auto"/>
                <w:left w:val="none" w:sz="0" w:space="0" w:color="auto"/>
                <w:bottom w:val="none" w:sz="0" w:space="0" w:color="auto"/>
                <w:right w:val="none" w:sz="0" w:space="0" w:color="auto"/>
              </w:divBdr>
            </w:div>
          </w:divsChild>
        </w:div>
        <w:div w:id="2068647377">
          <w:marLeft w:val="0"/>
          <w:marRight w:val="0"/>
          <w:marTop w:val="0"/>
          <w:marBottom w:val="0"/>
          <w:divBdr>
            <w:top w:val="none" w:sz="0" w:space="0" w:color="auto"/>
            <w:left w:val="none" w:sz="0" w:space="0" w:color="auto"/>
            <w:bottom w:val="none" w:sz="0" w:space="0" w:color="auto"/>
            <w:right w:val="none" w:sz="0" w:space="0" w:color="auto"/>
          </w:divBdr>
          <w:divsChild>
            <w:div w:id="1528175200">
              <w:marLeft w:val="0"/>
              <w:marRight w:val="0"/>
              <w:marTop w:val="0"/>
              <w:marBottom w:val="0"/>
              <w:divBdr>
                <w:top w:val="none" w:sz="0" w:space="0" w:color="auto"/>
                <w:left w:val="none" w:sz="0" w:space="0" w:color="auto"/>
                <w:bottom w:val="none" w:sz="0" w:space="0" w:color="auto"/>
                <w:right w:val="none" w:sz="0" w:space="0" w:color="auto"/>
              </w:divBdr>
            </w:div>
            <w:div w:id="1526942472">
              <w:marLeft w:val="0"/>
              <w:marRight w:val="0"/>
              <w:marTop w:val="0"/>
              <w:marBottom w:val="0"/>
              <w:divBdr>
                <w:top w:val="none" w:sz="0" w:space="0" w:color="auto"/>
                <w:left w:val="none" w:sz="0" w:space="0" w:color="auto"/>
                <w:bottom w:val="none" w:sz="0" w:space="0" w:color="auto"/>
                <w:right w:val="none" w:sz="0" w:space="0" w:color="auto"/>
              </w:divBdr>
            </w:div>
            <w:div w:id="1140607527">
              <w:marLeft w:val="0"/>
              <w:marRight w:val="0"/>
              <w:marTop w:val="0"/>
              <w:marBottom w:val="0"/>
              <w:divBdr>
                <w:top w:val="none" w:sz="0" w:space="0" w:color="auto"/>
                <w:left w:val="none" w:sz="0" w:space="0" w:color="auto"/>
                <w:bottom w:val="none" w:sz="0" w:space="0" w:color="auto"/>
                <w:right w:val="none" w:sz="0" w:space="0" w:color="auto"/>
              </w:divBdr>
            </w:div>
            <w:div w:id="1369909758">
              <w:marLeft w:val="0"/>
              <w:marRight w:val="0"/>
              <w:marTop w:val="0"/>
              <w:marBottom w:val="0"/>
              <w:divBdr>
                <w:top w:val="none" w:sz="0" w:space="0" w:color="auto"/>
                <w:left w:val="none" w:sz="0" w:space="0" w:color="auto"/>
                <w:bottom w:val="none" w:sz="0" w:space="0" w:color="auto"/>
                <w:right w:val="none" w:sz="0" w:space="0" w:color="auto"/>
              </w:divBdr>
            </w:div>
            <w:div w:id="2079937588">
              <w:marLeft w:val="0"/>
              <w:marRight w:val="0"/>
              <w:marTop w:val="0"/>
              <w:marBottom w:val="0"/>
              <w:divBdr>
                <w:top w:val="none" w:sz="0" w:space="0" w:color="auto"/>
                <w:left w:val="none" w:sz="0" w:space="0" w:color="auto"/>
                <w:bottom w:val="none" w:sz="0" w:space="0" w:color="auto"/>
                <w:right w:val="none" w:sz="0" w:space="0" w:color="auto"/>
              </w:divBdr>
            </w:div>
          </w:divsChild>
        </w:div>
        <w:div w:id="273951676">
          <w:marLeft w:val="0"/>
          <w:marRight w:val="0"/>
          <w:marTop w:val="0"/>
          <w:marBottom w:val="0"/>
          <w:divBdr>
            <w:top w:val="none" w:sz="0" w:space="0" w:color="auto"/>
            <w:left w:val="none" w:sz="0" w:space="0" w:color="auto"/>
            <w:bottom w:val="none" w:sz="0" w:space="0" w:color="auto"/>
            <w:right w:val="none" w:sz="0" w:space="0" w:color="auto"/>
          </w:divBdr>
          <w:divsChild>
            <w:div w:id="115569990">
              <w:marLeft w:val="0"/>
              <w:marRight w:val="0"/>
              <w:marTop w:val="0"/>
              <w:marBottom w:val="0"/>
              <w:divBdr>
                <w:top w:val="none" w:sz="0" w:space="0" w:color="auto"/>
                <w:left w:val="none" w:sz="0" w:space="0" w:color="auto"/>
                <w:bottom w:val="none" w:sz="0" w:space="0" w:color="auto"/>
                <w:right w:val="none" w:sz="0" w:space="0" w:color="auto"/>
              </w:divBdr>
            </w:div>
            <w:div w:id="1825732757">
              <w:marLeft w:val="0"/>
              <w:marRight w:val="0"/>
              <w:marTop w:val="0"/>
              <w:marBottom w:val="0"/>
              <w:divBdr>
                <w:top w:val="none" w:sz="0" w:space="0" w:color="auto"/>
                <w:left w:val="none" w:sz="0" w:space="0" w:color="auto"/>
                <w:bottom w:val="none" w:sz="0" w:space="0" w:color="auto"/>
                <w:right w:val="none" w:sz="0" w:space="0" w:color="auto"/>
              </w:divBdr>
            </w:div>
            <w:div w:id="348412121">
              <w:marLeft w:val="0"/>
              <w:marRight w:val="0"/>
              <w:marTop w:val="0"/>
              <w:marBottom w:val="0"/>
              <w:divBdr>
                <w:top w:val="none" w:sz="0" w:space="0" w:color="auto"/>
                <w:left w:val="none" w:sz="0" w:space="0" w:color="auto"/>
                <w:bottom w:val="none" w:sz="0" w:space="0" w:color="auto"/>
                <w:right w:val="none" w:sz="0" w:space="0" w:color="auto"/>
              </w:divBdr>
            </w:div>
            <w:div w:id="5862091">
              <w:marLeft w:val="0"/>
              <w:marRight w:val="0"/>
              <w:marTop w:val="0"/>
              <w:marBottom w:val="0"/>
              <w:divBdr>
                <w:top w:val="none" w:sz="0" w:space="0" w:color="auto"/>
                <w:left w:val="none" w:sz="0" w:space="0" w:color="auto"/>
                <w:bottom w:val="none" w:sz="0" w:space="0" w:color="auto"/>
                <w:right w:val="none" w:sz="0" w:space="0" w:color="auto"/>
              </w:divBdr>
            </w:div>
            <w:div w:id="1992172146">
              <w:marLeft w:val="0"/>
              <w:marRight w:val="0"/>
              <w:marTop w:val="0"/>
              <w:marBottom w:val="0"/>
              <w:divBdr>
                <w:top w:val="none" w:sz="0" w:space="0" w:color="auto"/>
                <w:left w:val="none" w:sz="0" w:space="0" w:color="auto"/>
                <w:bottom w:val="none" w:sz="0" w:space="0" w:color="auto"/>
                <w:right w:val="none" w:sz="0" w:space="0" w:color="auto"/>
              </w:divBdr>
            </w:div>
          </w:divsChild>
        </w:div>
        <w:div w:id="1816532568">
          <w:marLeft w:val="0"/>
          <w:marRight w:val="0"/>
          <w:marTop w:val="0"/>
          <w:marBottom w:val="0"/>
          <w:divBdr>
            <w:top w:val="none" w:sz="0" w:space="0" w:color="auto"/>
            <w:left w:val="none" w:sz="0" w:space="0" w:color="auto"/>
            <w:bottom w:val="none" w:sz="0" w:space="0" w:color="auto"/>
            <w:right w:val="none" w:sz="0" w:space="0" w:color="auto"/>
          </w:divBdr>
          <w:divsChild>
            <w:div w:id="1875842922">
              <w:marLeft w:val="0"/>
              <w:marRight w:val="0"/>
              <w:marTop w:val="0"/>
              <w:marBottom w:val="0"/>
              <w:divBdr>
                <w:top w:val="none" w:sz="0" w:space="0" w:color="auto"/>
                <w:left w:val="none" w:sz="0" w:space="0" w:color="auto"/>
                <w:bottom w:val="none" w:sz="0" w:space="0" w:color="auto"/>
                <w:right w:val="none" w:sz="0" w:space="0" w:color="auto"/>
              </w:divBdr>
            </w:div>
            <w:div w:id="1244559762">
              <w:marLeft w:val="0"/>
              <w:marRight w:val="0"/>
              <w:marTop w:val="0"/>
              <w:marBottom w:val="0"/>
              <w:divBdr>
                <w:top w:val="none" w:sz="0" w:space="0" w:color="auto"/>
                <w:left w:val="none" w:sz="0" w:space="0" w:color="auto"/>
                <w:bottom w:val="none" w:sz="0" w:space="0" w:color="auto"/>
                <w:right w:val="none" w:sz="0" w:space="0" w:color="auto"/>
              </w:divBdr>
            </w:div>
            <w:div w:id="725839690">
              <w:marLeft w:val="0"/>
              <w:marRight w:val="0"/>
              <w:marTop w:val="0"/>
              <w:marBottom w:val="0"/>
              <w:divBdr>
                <w:top w:val="none" w:sz="0" w:space="0" w:color="auto"/>
                <w:left w:val="none" w:sz="0" w:space="0" w:color="auto"/>
                <w:bottom w:val="none" w:sz="0" w:space="0" w:color="auto"/>
                <w:right w:val="none" w:sz="0" w:space="0" w:color="auto"/>
              </w:divBdr>
            </w:div>
            <w:div w:id="8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686470168">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1787a93b43924476"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e908eb3d08aa47e5"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2.xml><?xml version="1.0" encoding="utf-8"?>
<ds:datastoreItem xmlns:ds="http://schemas.openxmlformats.org/officeDocument/2006/customXml" ds:itemID="{C0D7672C-9F63-46E7-B7E1-D2D0650E3DF5}">
  <ds:schemaRefs>
    <ds:schemaRef ds:uri="http://purl.org/dc/terms/"/>
    <ds:schemaRef ds:uri="http://purl.org/dc/dcmitype/"/>
    <ds:schemaRef ds:uri="http://schemas.microsoft.com/office/infopath/2007/PartnerControls"/>
    <ds:schemaRef ds:uri="http://schemas.microsoft.com/office/2006/metadata/properties"/>
    <ds:schemaRef ds:uri="6930ca03-6385-4527-8ade-0855ca49c765"/>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11B3A36-A58B-4494-B691-F6F059E3D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Gordon</dc:creator>
  <cp:keywords/>
  <dc:description/>
  <cp:lastModifiedBy>Cian Spillane</cp:lastModifiedBy>
  <cp:revision>10</cp:revision>
  <cp:lastPrinted>2020-05-05T13:04:00Z</cp:lastPrinted>
  <dcterms:created xsi:type="dcterms:W3CDTF">2021-04-28T16:23:00Z</dcterms:created>
  <dcterms:modified xsi:type="dcterms:W3CDTF">2021-05-27T12:39:00Z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